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6840855" cy="99726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360" cy="9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68"/>
                                <w:b/>
                                <w:u w:val="single"/>
                                <w:dstrike w:val="false"/>
                                <w:strike w:val="false"/>
                                <w:i w:val="false"/>
                                <w:outline w:val="false"/>
                                <w:shadow/>
                                <w:szCs w:val="68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>Controle de Temperatura nas salas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 xml:space="preserve">1 - Observe o comportamento dos animais: muito espalhados, barriga para cima, ofegantes </w:t>
                            </w: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FF0000"/>
                                <w:lang w:val="zxx" w:eastAsia="zxx" w:bidi="zxx"/>
                              </w:rPr>
                              <w:t>(calor)</w:t>
                            </w: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 xml:space="preserve">; Amontoados, uns por cima dos outros </w:t>
                            </w: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0084D1"/>
                                <w:lang w:val="zxx" w:eastAsia="zxx" w:bidi="zxx"/>
                              </w:rPr>
                              <w:t>(Frio)</w:t>
                            </w: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 xml:space="preserve">; Aproximados </w:t>
                            </w: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23FF23"/>
                                <w:lang w:val="zxx" w:eastAsia="zxx" w:bidi="zxx"/>
                              </w:rPr>
                              <w:t>(Conforto)</w:t>
                            </w: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>;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64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64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>2 –  Uso do controle ar condicionado: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5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56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 xml:space="preserve"> Selecione o modo, apertando o botão superior esquerdo do controle: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5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56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 xml:space="preserve">     Modo refrigeração – Uso em dias quentes (temperatura externa &gt; que 25ºC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5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56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 xml:space="preserve">     Modo aquecimento – Uso em dias frios (Temperatura externa &lt;15ºC 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5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szCs w:val="56"/>
                                <w:bCs/>
                                <w:iCs w:val="false"/>
                                <w:em w:val="none"/>
                                <w:rFonts w:ascii="Times New Roman" w:hAnsi="Times New Roman" w:eastAsia="Andale Sans UI;Arial Unicode MS" w:cs="Tahoma"/>
                                <w:color w:val="auto"/>
                                <w:lang w:val="zxx" w:eastAsia="zxx" w:bidi="zxx"/>
                              </w:rPr>
                              <w:t xml:space="preserve"> Regule a temperatura nos botões médios, central e inferior (    ). Deve ficar entre 20 a 22ºC para o modo escolhido.  </w:t>
                            </w:r>
                          </w:p>
                        </w:txbxContent>
                      </wps:txbx>
                      <wps:bodyPr wrap="square"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-30pt;margin-top:-9pt;width:538.55pt;height:785.15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68"/>
                          <w:b/>
                          <w:u w:val="single"/>
                          <w:dstrike w:val="false"/>
                          <w:strike w:val="false"/>
                          <w:i w:val="false"/>
                          <w:outline w:val="false"/>
                          <w:shadow/>
                          <w:szCs w:val="68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>Controle de Temperatura nas salas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 xml:space="preserve">1 - Observe o comportamento dos animais: muito espalhados, barriga para cima, ofegantes </w:t>
                      </w: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FF0000"/>
                          <w:lang w:val="zxx" w:eastAsia="zxx" w:bidi="zxx"/>
                        </w:rPr>
                        <w:t>(calor)</w:t>
                      </w: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 xml:space="preserve">; Amontoados, uns por cima dos outros </w:t>
                      </w: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0084D1"/>
                          <w:lang w:val="zxx" w:eastAsia="zxx" w:bidi="zxx"/>
                        </w:rPr>
                        <w:t>(Frio)</w:t>
                      </w: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 xml:space="preserve">; Aproximados </w:t>
                      </w: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23FF23"/>
                          <w:lang w:val="zxx" w:eastAsia="zxx" w:bidi="zxx"/>
                        </w:rPr>
                        <w:t>(Conforto)</w:t>
                      </w: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>;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64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64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>2 –  Uso do controle ar condicionado: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56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56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 xml:space="preserve"> Selecione o modo, apertando o botão superior esquerdo do controle: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56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56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 xml:space="preserve">     Modo refrigeração – Uso em dias quentes (temperatura externa &gt; que 25ºC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56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56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 xml:space="preserve">     Modo aquecimento – Uso em dias frios (Temperatura externa &lt;15ºC 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56"/>
                          <w:b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szCs w:val="56"/>
                          <w:bCs/>
                          <w:iCs w:val="false"/>
                          <w:em w:val="none"/>
                          <w:rFonts w:ascii="Times New Roman" w:hAnsi="Times New Roman" w:eastAsia="Andale Sans UI;Arial Unicode MS" w:cs="Tahoma"/>
                          <w:color w:val="auto"/>
                          <w:lang w:val="zxx" w:eastAsia="zxx" w:bidi="zxx"/>
                        </w:rPr>
                        <w:t xml:space="preserve"> Regule a temperatura nos botões médios, central e inferior (    ). Deve ficar entre 20 a 22ºC para o modo escolhido. 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sz w:val="24"/>
      <w:szCs w:val="24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pt-BR</dc:language>
  <dcterms:modified xsi:type="dcterms:W3CDTF">2017-03-24T15:30:33Z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