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45" w:rsidRPr="008E4C9A" w:rsidRDefault="00102345" w:rsidP="00D473CA">
      <w:pPr>
        <w:ind w:left="0"/>
        <w:rPr>
          <w:b/>
          <w:bCs/>
        </w:rPr>
      </w:pPr>
    </w:p>
    <w:p w:rsidR="00102345" w:rsidRPr="008E4C9A" w:rsidRDefault="00102345" w:rsidP="00D473CA">
      <w:pPr>
        <w:ind w:left="0"/>
        <w:rPr>
          <w:b/>
        </w:rPr>
      </w:pPr>
      <w:r w:rsidRPr="008E4C9A">
        <w:rPr>
          <w:b/>
        </w:rPr>
        <w:t>Subsídios pa</w:t>
      </w:r>
      <w:r w:rsidR="00AC5F30">
        <w:rPr>
          <w:b/>
        </w:rPr>
        <w:t>ra Construções ou Atualizações C</w:t>
      </w:r>
      <w:r w:rsidRPr="008E4C9A">
        <w:rPr>
          <w:b/>
        </w:rPr>
        <w:t>urriculares</w:t>
      </w:r>
      <w:r w:rsidRPr="008E4C9A">
        <w:rPr>
          <w:rStyle w:val="Refdenotaderodap"/>
          <w:b/>
        </w:rPr>
        <w:footnoteReference w:id="1"/>
      </w:r>
    </w:p>
    <w:p w:rsidR="00102345" w:rsidRPr="008E4C9A" w:rsidRDefault="00102345" w:rsidP="00D473CA">
      <w:pPr>
        <w:ind w:left="0"/>
        <w:rPr>
          <w:b/>
        </w:rPr>
      </w:pPr>
      <w:proofErr w:type="spellStart"/>
      <w:proofErr w:type="gramStart"/>
      <w:r w:rsidRPr="008E4C9A">
        <w:rPr>
          <w:b/>
        </w:rPr>
        <w:t>Profa</w:t>
      </w:r>
      <w:proofErr w:type="spellEnd"/>
      <w:r w:rsidRPr="008E4C9A">
        <w:rPr>
          <w:b/>
        </w:rPr>
        <w:t>.</w:t>
      </w:r>
      <w:proofErr w:type="gramEnd"/>
      <w:r w:rsidRPr="008E4C9A">
        <w:rPr>
          <w:b/>
        </w:rPr>
        <w:t xml:space="preserve">Doutora Léa das Graças </w:t>
      </w:r>
      <w:proofErr w:type="spellStart"/>
      <w:r w:rsidRPr="008E4C9A">
        <w:rPr>
          <w:b/>
        </w:rPr>
        <w:t>Camargos</w:t>
      </w:r>
      <w:proofErr w:type="spellEnd"/>
      <w:r w:rsidRPr="008E4C9A">
        <w:rPr>
          <w:b/>
        </w:rPr>
        <w:t xml:space="preserve"> </w:t>
      </w:r>
      <w:proofErr w:type="spellStart"/>
      <w:r w:rsidRPr="008E4C9A">
        <w:rPr>
          <w:b/>
        </w:rPr>
        <w:t>Anastasiou</w:t>
      </w:r>
      <w:proofErr w:type="spellEnd"/>
    </w:p>
    <w:p w:rsidR="00FE7360" w:rsidRDefault="00FE7360" w:rsidP="00D473CA">
      <w:pPr>
        <w:ind w:left="0"/>
      </w:pPr>
    </w:p>
    <w:p w:rsidR="00102345" w:rsidRDefault="00102345" w:rsidP="00D473CA">
      <w:pPr>
        <w:ind w:left="0"/>
      </w:pPr>
    </w:p>
    <w:p w:rsidR="00102345" w:rsidRPr="008E4C9A" w:rsidRDefault="00102345" w:rsidP="00D473CA">
      <w:pPr>
        <w:ind w:left="0"/>
        <w:rPr>
          <w:b/>
        </w:rPr>
      </w:pPr>
      <w:r w:rsidRPr="008E4C9A">
        <w:rPr>
          <w:b/>
        </w:rPr>
        <w:t xml:space="preserve">Introdução </w:t>
      </w:r>
    </w:p>
    <w:p w:rsidR="00102345" w:rsidRDefault="007327A2" w:rsidP="00D473CA">
      <w:pPr>
        <w:ind w:left="0"/>
      </w:pPr>
      <w:r>
        <w:t>Por vários determinantes, o</w:t>
      </w:r>
      <w:r w:rsidR="00102345">
        <w:t xml:space="preserve"> momento atual exige dos professores de cursos de graduação um novo atuar em relação ao currículo, sendo o principal a determinação legal da Lei de Diretrizes e Bases da Educação</w:t>
      </w:r>
      <w:proofErr w:type="gramStart"/>
      <w:r w:rsidR="00102345">
        <w:t xml:space="preserve">  </w:t>
      </w:r>
      <w:proofErr w:type="gramEnd"/>
      <w:r w:rsidR="00102345">
        <w:t xml:space="preserve">de 1996 e das Diretrizes Curriculares para os cursos de graduação, promulgadas  a partir do inicio do século atual. </w:t>
      </w:r>
    </w:p>
    <w:p w:rsidR="00102345" w:rsidRDefault="00102345" w:rsidP="00D473CA">
      <w:pPr>
        <w:ind w:left="0"/>
      </w:pPr>
      <w:r>
        <w:t xml:space="preserve">Há vários elementos que facilitam e outros que dificultam a tomada de decisão com relação às atualizações curriculares, entre eles a ideia de </w:t>
      </w:r>
      <w:r w:rsidRPr="00102345">
        <w:rPr>
          <w:i/>
        </w:rPr>
        <w:t>que o currículo já existe, já está pronto, fizemos nossos cursos superiores nestes modelos e ficou tudo bem,</w:t>
      </w:r>
      <w:r>
        <w:t xml:space="preserve"> </w:t>
      </w:r>
      <w:proofErr w:type="spellStart"/>
      <w:r>
        <w:t>etc</w:t>
      </w:r>
      <w:proofErr w:type="spellEnd"/>
      <w:r>
        <w:t xml:space="preserve"> e </w:t>
      </w:r>
      <w:proofErr w:type="spellStart"/>
      <w:r>
        <w:t>etc</w:t>
      </w:r>
      <w:proofErr w:type="spellEnd"/>
      <w:r>
        <w:t xml:space="preserve">, muitas vezes sem nos percebermos das inúmeras mudanças ocorridas efetivamente em todos os setores sociais. É como se </w:t>
      </w:r>
      <w:r w:rsidR="007327A2">
        <w:t>a escola e a educação escolarizada pudessem</w:t>
      </w:r>
      <w:r>
        <w:t xml:space="preserve"> ainda</w:t>
      </w:r>
      <w:proofErr w:type="gramStart"/>
      <w:r>
        <w:t xml:space="preserve">  </w:t>
      </w:r>
      <w:proofErr w:type="gramEnd"/>
      <w:r>
        <w:t>cumprir seu atual papel social seguindo um modelo de cinco séculos atrás.</w:t>
      </w:r>
    </w:p>
    <w:p w:rsidR="00102345" w:rsidRDefault="00102345" w:rsidP="00D473CA">
      <w:pPr>
        <w:ind w:left="0"/>
      </w:pPr>
      <w:r>
        <w:t>No entanto, a partir da lei que determina nacionalmente as diretrizes e bases da educação nacional, LDBEN 9394/96, no capitulo da educação superior, a possibilidade de atualização dos seculares currículos de graduação é colocada, tornando-se assim um desafio para nós professores, todos especialistas em áreas especificas</w:t>
      </w:r>
      <w:proofErr w:type="gramStart"/>
      <w:r>
        <w:t xml:space="preserve"> mas</w:t>
      </w:r>
      <w:proofErr w:type="gramEnd"/>
      <w:r>
        <w:t xml:space="preserve"> nem sempre dominando saberes relativos a construções curriculares. </w:t>
      </w:r>
    </w:p>
    <w:p w:rsidR="00102345" w:rsidRDefault="00102345" w:rsidP="00D473CA">
      <w:pPr>
        <w:ind w:left="0"/>
      </w:pPr>
      <w:r>
        <w:t>Isto se complicou um pouco mais com as diretrizes para os cursos, que foram apontando novos rumos, em torno de uma visão de graduação com</w:t>
      </w:r>
      <w:r w:rsidR="007327A2">
        <w:t>o</w:t>
      </w:r>
      <w:proofErr w:type="gramStart"/>
      <w:r>
        <w:t xml:space="preserve">  </w:t>
      </w:r>
      <w:proofErr w:type="gramEnd"/>
      <w:r>
        <w:t>formação profissional inicial e portanto, como generalista</w:t>
      </w:r>
      <w:r>
        <w:rPr>
          <w:rStyle w:val="Refdenotaderodap"/>
        </w:rPr>
        <w:footnoteReference w:id="2"/>
      </w:r>
      <w:r>
        <w:t>, critico reflexivo e humanista,  ético, com rigor cientifico, princípios que  dão nova tônica à formação na graduação. Novos objetivos precisam ser discutidos e assumidos</w:t>
      </w:r>
      <w:proofErr w:type="gramStart"/>
      <w:r>
        <w:t xml:space="preserve">  </w:t>
      </w:r>
      <w:proofErr w:type="gramEnd"/>
      <w:r>
        <w:t>no direcionamento dos saberes curriculares, visando um perfil profissiográfico pretendido e compromisso por todos os docentes que atuam no curso.  Para isto, saberes fragmentados e</w:t>
      </w:r>
      <w:proofErr w:type="gramStart"/>
      <w:r>
        <w:t xml:space="preserve">  </w:t>
      </w:r>
      <w:proofErr w:type="gramEnd"/>
      <w:r>
        <w:t xml:space="preserve">dispersos ao longo de uma grade não são a composição ideal ou ao menos necessária para o alcance de tal tipo de formação. </w:t>
      </w:r>
    </w:p>
    <w:p w:rsidR="00102345" w:rsidRDefault="00102345" w:rsidP="00D473CA">
      <w:pPr>
        <w:ind w:left="0"/>
      </w:pPr>
      <w:r>
        <w:t>Resultou, assim, como primeiro desafio, definir o perfil do profissional que o curso possibilitará e, a partir desta premissa, planejar o percurso que o estudante deve efetivar para alcança-lo ou dele se aproximar p</w:t>
      </w:r>
      <w:r w:rsidR="00C357E6">
        <w:t xml:space="preserve">aulatinamente, ao se apropriar </w:t>
      </w:r>
      <w:r>
        <w:t>dos saberes  propostos no curso, em  crescente complexidade.</w:t>
      </w:r>
    </w:p>
    <w:p w:rsidR="00102345" w:rsidRDefault="00102345" w:rsidP="00D473CA">
      <w:pPr>
        <w:ind w:left="0"/>
      </w:pPr>
      <w:r>
        <w:t>Para planejar o</w:t>
      </w:r>
      <w:r w:rsidR="007327A2">
        <w:t>s</w:t>
      </w:r>
      <w:r>
        <w:t xml:space="preserve"> curso</w:t>
      </w:r>
      <w:r w:rsidR="007327A2">
        <w:t>s</w:t>
      </w:r>
      <w:r>
        <w:t xml:space="preserve"> a grade</w:t>
      </w:r>
      <w:r w:rsidR="007327A2">
        <w:t>,</w:t>
      </w:r>
      <w:r>
        <w:t xml:space="preserve"> até então utilizada</w:t>
      </w:r>
      <w:r w:rsidR="007327A2">
        <w:t>,</w:t>
      </w:r>
      <w:r>
        <w:t xml:space="preserve"> tem sido o ponto de partida das analises e reconstruções curriculares, exceção feita a cursos novos ou cursos totalmente reformulados, que a partir do perfil pretendido constroem a lista de saberes necessários à efetivação do perfil, buscam suas áreas e disciplinas de origem, definem focos, núcleos, módulos e elementos integradores, constroem os eixos que os articula</w:t>
      </w:r>
      <w:r w:rsidR="007327A2">
        <w:t>r</w:t>
      </w:r>
      <w:r>
        <w:t xml:space="preserve">ão e então planejam </w:t>
      </w:r>
      <w:proofErr w:type="gramStart"/>
      <w:r>
        <w:t>as</w:t>
      </w:r>
      <w:proofErr w:type="gramEnd"/>
      <w:r>
        <w:t xml:space="preserve">  </w:t>
      </w:r>
      <w:proofErr w:type="gramStart"/>
      <w:r>
        <w:t>formas</w:t>
      </w:r>
      <w:proofErr w:type="gramEnd"/>
      <w:r>
        <w:t xml:space="preserve"> de articulação. </w:t>
      </w:r>
    </w:p>
    <w:p w:rsidR="00102345" w:rsidRDefault="00102345" w:rsidP="00D473CA">
      <w:pPr>
        <w:ind w:left="0"/>
      </w:pPr>
      <w:r>
        <w:t xml:space="preserve">Mas, para a maioria dos cursos existentes, este passo pode </w:t>
      </w:r>
      <w:r w:rsidR="007327A2">
        <w:t xml:space="preserve">talvez </w:t>
      </w:r>
      <w:proofErr w:type="gramStart"/>
      <w:r>
        <w:t>ser</w:t>
      </w:r>
      <w:proofErr w:type="gramEnd"/>
      <w:r>
        <w:t xml:space="preserve"> muito grande e então se procede a </w:t>
      </w:r>
      <w:r w:rsidRPr="00102345">
        <w:rPr>
          <w:b/>
        </w:rPr>
        <w:t>revisões por aproximações sucessivas</w:t>
      </w:r>
      <w:r>
        <w:t>, partindo da grade e das ementas existentes, para analisar os saberes que dependem e/ou se associam uns aos outros, para compor o percurso resultante do quadro teórico prático global de investigação da profissão, que o estudante vem buscar na sua formação universitária.</w:t>
      </w:r>
    </w:p>
    <w:p w:rsidR="00102345" w:rsidRDefault="00102345" w:rsidP="00D473CA">
      <w:pPr>
        <w:ind w:left="0"/>
      </w:pPr>
      <w:r>
        <w:lastRenderedPageBreak/>
        <w:t xml:space="preserve">Para estudar mudanças e reconstruções é preciso </w:t>
      </w:r>
      <w:proofErr w:type="gramStart"/>
      <w:r>
        <w:t>a</w:t>
      </w:r>
      <w:proofErr w:type="gramEnd"/>
      <w:r>
        <w:t xml:space="preserve"> compreensão do existente, em seus determinantes, motivo pelo qual passamos a </w:t>
      </w:r>
      <w:proofErr w:type="spellStart"/>
      <w:r w:rsidR="0023070C">
        <w:t>discutí</w:t>
      </w:r>
      <w:r>
        <w:t>-los</w:t>
      </w:r>
      <w:proofErr w:type="spellEnd"/>
      <w:r w:rsidR="00D473CA">
        <w:t>,</w:t>
      </w:r>
      <w:r>
        <w:t xml:space="preserve"> resumidamente. </w:t>
      </w:r>
    </w:p>
    <w:p w:rsidR="00102345" w:rsidRDefault="00102345" w:rsidP="00D473CA">
      <w:pPr>
        <w:ind w:left="0"/>
      </w:pPr>
    </w:p>
    <w:p w:rsidR="00FE7360" w:rsidRDefault="00FE7360" w:rsidP="00D473CA">
      <w:pPr>
        <w:ind w:left="0"/>
        <w:rPr>
          <w:b/>
          <w:bCs/>
        </w:rPr>
      </w:pPr>
      <w:r w:rsidRPr="00FE7360">
        <w:rPr>
          <w:b/>
          <w:bCs/>
        </w:rPr>
        <w:t>Influencias recebida de</w:t>
      </w:r>
      <w:proofErr w:type="gramStart"/>
      <w:r w:rsidRPr="00FE7360">
        <w:rPr>
          <w:b/>
          <w:bCs/>
        </w:rPr>
        <w:t xml:space="preserve">  </w:t>
      </w:r>
      <w:proofErr w:type="gramEnd"/>
      <w:r w:rsidRPr="00FE7360">
        <w:rPr>
          <w:b/>
          <w:bCs/>
        </w:rPr>
        <w:t>modelos universitários</w:t>
      </w:r>
      <w:r w:rsidR="00BF1A16">
        <w:rPr>
          <w:rStyle w:val="Refdenotaderodap"/>
          <w:b/>
          <w:bCs/>
        </w:rPr>
        <w:footnoteReference w:id="3"/>
      </w:r>
    </w:p>
    <w:p w:rsidR="008E4C9A" w:rsidRDefault="008E4C9A" w:rsidP="00D473CA">
      <w:pPr>
        <w:ind w:left="0"/>
        <w:rPr>
          <w:b/>
          <w:bCs/>
        </w:rPr>
      </w:pPr>
    </w:p>
    <w:p w:rsidR="008E4C9A" w:rsidRPr="008E4C9A" w:rsidRDefault="008E4C9A" w:rsidP="008E4C9A">
      <w:pPr>
        <w:rPr>
          <w:rFonts w:cstheme="minorHAnsi"/>
          <w:i/>
        </w:rPr>
      </w:pPr>
      <w:r w:rsidRPr="008E4C9A">
        <w:rPr>
          <w:rFonts w:cstheme="minorHAnsi"/>
          <w:i/>
        </w:rPr>
        <w:t>Um povo que não conhece a própria história está condenado a repeti-la.</w:t>
      </w:r>
      <w:r w:rsidRPr="008E4C9A">
        <w:rPr>
          <w:rFonts w:cstheme="minorHAnsi"/>
          <w:i/>
          <w:color w:val="222222"/>
        </w:rPr>
        <w:t xml:space="preserve"> Eric John Ernest </w:t>
      </w:r>
      <w:proofErr w:type="spellStart"/>
      <w:r w:rsidRPr="008E4C9A">
        <w:rPr>
          <w:rFonts w:cstheme="minorHAnsi"/>
          <w:i/>
          <w:color w:val="222222"/>
        </w:rPr>
        <w:t>Hobsbawm</w:t>
      </w:r>
      <w:proofErr w:type="spellEnd"/>
      <w:r w:rsidRPr="008E4C9A">
        <w:rPr>
          <w:rFonts w:cstheme="minorHAnsi"/>
          <w:i/>
          <w:color w:val="222222"/>
        </w:rPr>
        <w:t xml:space="preserve"> </w:t>
      </w:r>
      <w:r w:rsidRPr="008E4C9A">
        <w:rPr>
          <w:rFonts w:cstheme="minorHAnsi"/>
          <w:i/>
        </w:rPr>
        <w:t xml:space="preserve"> </w:t>
      </w:r>
    </w:p>
    <w:p w:rsidR="008E4C9A" w:rsidRPr="00FE7360" w:rsidRDefault="008E4C9A" w:rsidP="00D473CA">
      <w:pPr>
        <w:ind w:left="0"/>
        <w:rPr>
          <w:b/>
          <w:bCs/>
        </w:rPr>
      </w:pPr>
    </w:p>
    <w:p w:rsidR="007F0677" w:rsidRPr="007F0677" w:rsidRDefault="00D473CA" w:rsidP="00D473CA">
      <w:pPr>
        <w:ind w:left="0"/>
      </w:pPr>
      <w:r w:rsidRPr="00D473CA">
        <w:rPr>
          <w:bCs/>
        </w:rPr>
        <w:t xml:space="preserve">No caso brasileiro, o sistema educacional </w:t>
      </w:r>
      <w:r>
        <w:rPr>
          <w:bCs/>
        </w:rPr>
        <w:t xml:space="preserve">institucionalizado </w:t>
      </w:r>
      <w:r w:rsidRPr="00D473CA">
        <w:rPr>
          <w:bCs/>
        </w:rPr>
        <w:t>iniciou-se com a vinda dos jesuítas, no século do descobrimento. Este foi nosso primeiro modelo de influencia,</w:t>
      </w:r>
      <w:r w:rsidR="00FE7360">
        <w:rPr>
          <w:bCs/>
        </w:rPr>
        <w:t xml:space="preserve"> </w:t>
      </w:r>
      <w:r w:rsidR="00FE7360" w:rsidRPr="00FE7360">
        <w:rPr>
          <w:b/>
          <w:bCs/>
        </w:rPr>
        <w:t>o jesuítico,</w:t>
      </w:r>
      <w:proofErr w:type="gramStart"/>
      <w:r w:rsidR="00FE7360">
        <w:rPr>
          <w:bCs/>
        </w:rPr>
        <w:t xml:space="preserve"> </w:t>
      </w:r>
      <w:r w:rsidRPr="00D473CA">
        <w:rPr>
          <w:bCs/>
        </w:rPr>
        <w:t xml:space="preserve"> </w:t>
      </w:r>
      <w:proofErr w:type="gramEnd"/>
      <w:r w:rsidR="007F0677" w:rsidRPr="00D473CA">
        <w:rPr>
          <w:bCs/>
        </w:rPr>
        <w:t xml:space="preserve">base para a formação das escolas brasileiras, </w:t>
      </w:r>
      <w:r>
        <w:rPr>
          <w:bCs/>
        </w:rPr>
        <w:t>t</w:t>
      </w:r>
      <w:r w:rsidR="007F0677" w:rsidRPr="00D473CA">
        <w:rPr>
          <w:bCs/>
        </w:rPr>
        <w:t>a</w:t>
      </w:r>
      <w:r>
        <w:rPr>
          <w:bCs/>
        </w:rPr>
        <w:t xml:space="preserve">nto </w:t>
      </w:r>
      <w:r w:rsidR="008E4C9A">
        <w:rPr>
          <w:bCs/>
        </w:rPr>
        <w:t xml:space="preserve">para </w:t>
      </w:r>
      <w:r>
        <w:rPr>
          <w:bCs/>
        </w:rPr>
        <w:t>a</w:t>
      </w:r>
      <w:r w:rsidR="007F0677" w:rsidRPr="00D473CA">
        <w:rPr>
          <w:bCs/>
        </w:rPr>
        <w:t>s  classes</w:t>
      </w:r>
      <w:r>
        <w:rPr>
          <w:bCs/>
        </w:rPr>
        <w:t xml:space="preserve"> iniciais como os</w:t>
      </w:r>
      <w:r w:rsidR="007F0677" w:rsidRPr="00D473CA">
        <w:rPr>
          <w:bCs/>
        </w:rPr>
        <w:t xml:space="preserve"> estudos superiores; </w:t>
      </w:r>
      <w:r w:rsidR="00D71D84">
        <w:rPr>
          <w:bCs/>
        </w:rPr>
        <w:t>um dos princípios norteadores era a</w:t>
      </w:r>
      <w:r w:rsidR="007F0677" w:rsidRPr="00D473CA">
        <w:rPr>
          <w:bCs/>
        </w:rPr>
        <w:t xml:space="preserve"> eficácia na </w:t>
      </w:r>
      <w:r w:rsidR="007F0677" w:rsidRPr="00D473CA">
        <w:t>aprendizagem,</w:t>
      </w:r>
      <w:r w:rsidR="007F0677" w:rsidRPr="007F0677">
        <w:t xml:space="preserve"> no sentido processual e cíclico</w:t>
      </w:r>
      <w:r w:rsidR="007F0677">
        <w:t>; assim, não</w:t>
      </w:r>
      <w:r w:rsidR="007F0677" w:rsidRPr="007F0677">
        <w:t xml:space="preserve"> se podia passar a nova  etapa sem que anterior estivesse  dominada</w:t>
      </w:r>
      <w:r w:rsidR="007F0677">
        <w:t>, o que era provados pelos exames</w:t>
      </w:r>
      <w:r w:rsidR="0023070C">
        <w:t xml:space="preserve"> e notas</w:t>
      </w:r>
      <w:r w:rsidR="007F0677" w:rsidRPr="007F0677">
        <w:t xml:space="preserve">. </w:t>
      </w:r>
      <w:r w:rsidR="00D71D84">
        <w:t>Além deste</w:t>
      </w:r>
      <w:r w:rsidR="0023070C">
        <w:t xml:space="preserve"> principio</w:t>
      </w:r>
      <w:r w:rsidR="00D71D84">
        <w:t>,</w:t>
      </w:r>
      <w:r w:rsidR="0023070C">
        <w:t xml:space="preserve"> pontuavam</w:t>
      </w:r>
      <w:r w:rsidR="00D71D84">
        <w:t xml:space="preserve"> </w:t>
      </w:r>
      <w:r w:rsidR="007F0677">
        <w:t>a</w:t>
      </w:r>
      <w:r w:rsidR="007F0677" w:rsidRPr="007F0677">
        <w:t xml:space="preserve"> unidade e hierarqu</w:t>
      </w:r>
      <w:r w:rsidR="0023070C">
        <w:t xml:space="preserve">ia da organização dos estudos, </w:t>
      </w:r>
      <w:r w:rsidR="007F0677" w:rsidRPr="007F0677">
        <w:t xml:space="preserve">a </w:t>
      </w:r>
      <w:r w:rsidR="0023070C">
        <w:t xml:space="preserve">divisão e </w:t>
      </w:r>
      <w:r w:rsidR="007F0677" w:rsidRPr="007F0677">
        <w:t>a graduação das classes e programas, em extensão e dificuldade</w:t>
      </w:r>
      <w:r w:rsidR="00D71D84">
        <w:t>; esta</w:t>
      </w:r>
      <w:proofErr w:type="gramStart"/>
      <w:r w:rsidR="00D71D84">
        <w:t xml:space="preserve"> </w:t>
      </w:r>
      <w:r w:rsidR="007F0677">
        <w:t xml:space="preserve"> </w:t>
      </w:r>
      <w:proofErr w:type="gramEnd"/>
      <w:r w:rsidR="007F0677">
        <w:t>organiza</w:t>
      </w:r>
      <w:r w:rsidR="00D71D84">
        <w:t>ção d</w:t>
      </w:r>
      <w:r w:rsidR="007F0677">
        <w:t>os cursos em séries ou anos letivos</w:t>
      </w:r>
      <w:r w:rsidR="00D71D84">
        <w:t xml:space="preserve"> permanece até hoje</w:t>
      </w:r>
      <w:r w:rsidR="007F0677">
        <w:t xml:space="preserve">. </w:t>
      </w:r>
    </w:p>
    <w:p w:rsidR="008365E3" w:rsidRDefault="007F0677" w:rsidP="00D473CA">
      <w:pPr>
        <w:ind w:left="0"/>
      </w:pPr>
      <w:r>
        <w:t>A aula ideal tinha t</w:t>
      </w:r>
      <w:r w:rsidRPr="007F0677">
        <w:t>rês momentos</w:t>
      </w:r>
      <w:r>
        <w:t xml:space="preserve"> chaves</w:t>
      </w:r>
      <w:r w:rsidRPr="007F0677">
        <w:t xml:space="preserve">: a </w:t>
      </w:r>
      <w:r w:rsidRPr="007F0677">
        <w:rPr>
          <w:i/>
          <w:iCs/>
        </w:rPr>
        <w:t>preleção</w:t>
      </w:r>
      <w:r w:rsidR="00D71D84">
        <w:rPr>
          <w:i/>
          <w:iCs/>
        </w:rPr>
        <w:t xml:space="preserve"> ou</w:t>
      </w:r>
      <w:proofErr w:type="gramStart"/>
      <w:r w:rsidR="00D71D84">
        <w:rPr>
          <w:i/>
          <w:iCs/>
        </w:rPr>
        <w:t xml:space="preserve"> </w:t>
      </w:r>
      <w:r w:rsidRPr="00D71D84">
        <w:t xml:space="preserve"> </w:t>
      </w:r>
      <w:proofErr w:type="gramEnd"/>
      <w:r w:rsidRPr="00D71D84">
        <w:t>exposição</w:t>
      </w:r>
      <w:r>
        <w:t xml:space="preserve"> </w:t>
      </w:r>
      <w:r w:rsidRPr="007F0677">
        <w:t>para a explicação do conteúdo</w:t>
      </w:r>
      <w:r>
        <w:t>, exigindo</w:t>
      </w:r>
      <w:r w:rsidRPr="007F0677">
        <w:t xml:space="preserve"> excelente preparação do professor</w:t>
      </w:r>
      <w:r>
        <w:t xml:space="preserve">, seguida pela </w:t>
      </w:r>
      <w:r w:rsidRPr="007F0677">
        <w:t xml:space="preserve"> </w:t>
      </w:r>
      <w:r w:rsidRPr="007F0677">
        <w:rPr>
          <w:i/>
          <w:iCs/>
        </w:rPr>
        <w:t xml:space="preserve">repetição </w:t>
      </w:r>
      <w:r w:rsidRPr="007F0677">
        <w:t>sobre os pontos mais importantes</w:t>
      </w:r>
      <w:r>
        <w:t xml:space="preserve"> e a </w:t>
      </w:r>
      <w:r w:rsidRPr="007F0677">
        <w:t xml:space="preserve"> </w:t>
      </w:r>
      <w:r w:rsidRPr="007F0677">
        <w:rPr>
          <w:i/>
          <w:iCs/>
        </w:rPr>
        <w:t>aplicação</w:t>
      </w:r>
      <w:r w:rsidRPr="007F0677">
        <w:t xml:space="preserve">, em exercícios práticos: </w:t>
      </w:r>
      <w:r w:rsidR="007A5F4C">
        <w:t xml:space="preserve">operações matemáticas, </w:t>
      </w:r>
      <w:r w:rsidRPr="007F0677">
        <w:t>composição, debates, exercícios em grupos , etc.</w:t>
      </w:r>
      <w:r w:rsidR="0023070C">
        <w:t xml:space="preserve">  </w:t>
      </w:r>
    </w:p>
    <w:p w:rsidR="007F0677" w:rsidRDefault="008E4C9A" w:rsidP="00D473CA">
      <w:pPr>
        <w:ind w:left="0"/>
      </w:pPr>
      <w:r>
        <w:t>Como são as aulas hoje, em 2013?</w:t>
      </w:r>
    </w:p>
    <w:p w:rsidR="007A5F4C" w:rsidRDefault="007A5F4C" w:rsidP="00D473CA">
      <w:pPr>
        <w:ind w:left="0"/>
      </w:pPr>
      <w:r>
        <w:t>No manual do professor</w:t>
      </w:r>
      <w:r w:rsidR="00D71D84">
        <w:t>,</w:t>
      </w:r>
      <w:r>
        <w:t xml:space="preserve"> utilizado em todas as escolas de todos os países onde os jesuítas estiveram não havia a busca da inovação ou contribuições inéditas: “a</w:t>
      </w:r>
      <w:r w:rsidRPr="007F0677">
        <w:t>justaram-se às exigências mais sadias de sua época e procuraram satisfazer-lhes com a p</w:t>
      </w:r>
      <w:r>
        <w:t>erfeição que lhes foi possível.</w:t>
      </w:r>
      <w:r w:rsidRPr="007F0677">
        <w:t xml:space="preserve"> (FRANCA, </w:t>
      </w:r>
      <w:proofErr w:type="spellStart"/>
      <w:r w:rsidRPr="007F0677">
        <w:t>L.S.J.</w:t>
      </w:r>
      <w:proofErr w:type="spellEnd"/>
      <w:r w:rsidRPr="007F0677">
        <w:t xml:space="preserve">, </w:t>
      </w:r>
      <w:proofErr w:type="gramStart"/>
      <w:r w:rsidRPr="007F0677">
        <w:t>1952 :</w:t>
      </w:r>
      <w:proofErr w:type="gramEnd"/>
      <w:r w:rsidRPr="007F0677">
        <w:t xml:space="preserve"> 27).</w:t>
      </w:r>
      <w:r>
        <w:t xml:space="preserve"> “ </w:t>
      </w:r>
    </w:p>
    <w:p w:rsidR="007A5F4C" w:rsidRDefault="007A5F4C" w:rsidP="00D473CA">
      <w:pPr>
        <w:ind w:left="0"/>
      </w:pPr>
      <w:r>
        <w:t xml:space="preserve">A visão de conhecimento e ciência era </w:t>
      </w:r>
      <w:r w:rsidR="00D71D84">
        <w:t xml:space="preserve">a </w:t>
      </w:r>
      <w:r>
        <w:t>de um todo indiscutível a ser repassado tal como estava registrado nos livros usados. Pode ser verificado que o nível de conservadorismo excluía, no sécu</w:t>
      </w:r>
      <w:r w:rsidRPr="007F0677">
        <w:t>lo XVI,</w:t>
      </w:r>
      <w:r>
        <w:t xml:space="preserve"> textos ou estudos sobre </w:t>
      </w:r>
      <w:r w:rsidRPr="007F0677">
        <w:t>Descartes, Galileu e outros cientistas</w:t>
      </w:r>
      <w:r>
        <w:t xml:space="preserve"> inovadores</w:t>
      </w:r>
      <w:r w:rsidRPr="007F0677">
        <w:t xml:space="preserve">. </w:t>
      </w:r>
    </w:p>
    <w:p w:rsidR="00D71D84" w:rsidRDefault="00D71D84" w:rsidP="00D473CA">
      <w:pPr>
        <w:ind w:left="0"/>
      </w:pPr>
      <w:r>
        <w:t xml:space="preserve">A centralização no exame como conferencia do aprendido utilizava, entre outras formas, a </w:t>
      </w:r>
      <w:r w:rsidRPr="00D71D84">
        <w:rPr>
          <w:i/>
        </w:rPr>
        <w:t>sabatina</w:t>
      </w:r>
      <w:r>
        <w:t xml:space="preserve">, prova feita todos os sábados sobre os conteúdos da semana. </w:t>
      </w:r>
    </w:p>
    <w:p w:rsidR="00D71D84" w:rsidRDefault="00D71D84" w:rsidP="00D473CA">
      <w:pPr>
        <w:ind w:left="0"/>
      </w:pPr>
      <w:r>
        <w:t>Podemos então nos perguntar: quais destes elementos, trazidos em 1539 estão mantidos até hoje na lógica universitária?</w:t>
      </w:r>
    </w:p>
    <w:p w:rsidR="007A5F4C" w:rsidRDefault="007A5F4C" w:rsidP="00D473CA">
      <w:pPr>
        <w:ind w:left="0"/>
      </w:pPr>
      <w:r>
        <w:t xml:space="preserve">Uma segunda influencia </w:t>
      </w:r>
      <w:r w:rsidR="00D71D84">
        <w:t>vivi</w:t>
      </w:r>
      <w:r>
        <w:t>da no sistema universitá</w:t>
      </w:r>
      <w:r w:rsidR="00D71D84">
        <w:t xml:space="preserve">rio brasileiro foi a do </w:t>
      </w:r>
      <w:r w:rsidR="00D71D84" w:rsidRPr="00FE7360">
        <w:rPr>
          <w:b/>
        </w:rPr>
        <w:t xml:space="preserve">modelo </w:t>
      </w:r>
      <w:proofErr w:type="spellStart"/>
      <w:proofErr w:type="gramStart"/>
      <w:r w:rsidR="00D71D84" w:rsidRPr="00FE7360">
        <w:rPr>
          <w:b/>
        </w:rPr>
        <w:t>f</w:t>
      </w:r>
      <w:r w:rsidRPr="00FE7360">
        <w:rPr>
          <w:b/>
        </w:rPr>
        <w:t>rances</w:t>
      </w:r>
      <w:proofErr w:type="spellEnd"/>
      <w:proofErr w:type="gramEnd"/>
      <w:r>
        <w:t xml:space="preserve"> que, </w:t>
      </w:r>
      <w:r w:rsidR="008365E3">
        <w:t xml:space="preserve">na reforma universitária </w:t>
      </w:r>
      <w:r>
        <w:t>no período de Napoleão Bonaparte, criou o ciclo básico (2 anos ini</w:t>
      </w:r>
      <w:r w:rsidR="008365E3">
        <w:t>ciais) e o profissionalizante (</w:t>
      </w:r>
      <w:r>
        <w:t>anos subs</w:t>
      </w:r>
      <w:r w:rsidR="00D71D84">
        <w:t>e</w:t>
      </w:r>
      <w:r>
        <w:t xml:space="preserve">quentes) colocando o estágio no final de curso. </w:t>
      </w:r>
    </w:p>
    <w:p w:rsidR="007A5F4C" w:rsidRPr="007F0677" w:rsidRDefault="007A5F4C" w:rsidP="00D473CA">
      <w:pPr>
        <w:ind w:left="0"/>
      </w:pPr>
      <w:r>
        <w:t xml:space="preserve">A ideia de um currículo único e indiscutível também está presente nos documentos referentes </w:t>
      </w:r>
      <w:r w:rsidR="00D71D84">
        <w:t>à</w:t>
      </w:r>
      <w:r>
        <w:t xml:space="preserve"> universidade</w:t>
      </w:r>
      <w:r w:rsidR="008365E3">
        <w:t xml:space="preserve"> francesa, a partir da</w:t>
      </w:r>
      <w:r>
        <w:t xml:space="preserve">quela época: </w:t>
      </w:r>
    </w:p>
    <w:p w:rsidR="007F0677" w:rsidRDefault="007F0677" w:rsidP="00D473CA">
      <w:pPr>
        <w:ind w:left="0"/>
        <w:rPr>
          <w:b/>
          <w:bCs/>
        </w:rPr>
      </w:pPr>
    </w:p>
    <w:p w:rsidR="00D71D84" w:rsidRDefault="007F0677" w:rsidP="00D71D84">
      <w:pPr>
        <w:ind w:left="2410" w:firstLine="0"/>
      </w:pPr>
      <w:r w:rsidRPr="007F0677">
        <w:t xml:space="preserve">“é preciso, antes de tudo, atingir a unidade e que uma geração inteira possa ser jogada </w:t>
      </w:r>
      <w:r w:rsidRPr="007F0677">
        <w:rPr>
          <w:i/>
          <w:iCs/>
        </w:rPr>
        <w:t>na mesma fôrma.</w:t>
      </w:r>
      <w:r w:rsidRPr="007F0677">
        <w:t xml:space="preserve"> Os homens diferem, sempre bastante, por suas tendências, por seu caráter e por tudo </w:t>
      </w:r>
      <w:r w:rsidRPr="007F0677">
        <w:lastRenderedPageBreak/>
        <w:t>que a educação não deve ou não pode reformar</w:t>
      </w:r>
      <w:proofErr w:type="gramStart"/>
      <w:r w:rsidRPr="007F0677">
        <w:t>”(</w:t>
      </w:r>
      <w:proofErr w:type="gramEnd"/>
      <w:r w:rsidRPr="007F0677">
        <w:t xml:space="preserve">...). “Trata-se de prevenir contra as teorias perniciosas e subversivas da ordem social, num sentido ou noutro, de resistir às teorias perigosas dos espíritos que procuram se singularizar, e que, de período a período, renovam essas vãs discussões, que, em todos os povos, atormentaram, </w:t>
      </w:r>
      <w:r w:rsidR="00D71D84" w:rsidRPr="007F0677">
        <w:t>frequentemente</w:t>
      </w:r>
      <w:r w:rsidRPr="007F0677">
        <w:t xml:space="preserve">, a opinião pública”. </w:t>
      </w:r>
      <w:r w:rsidR="00FE7360" w:rsidRPr="007F0677">
        <w:t xml:space="preserve">(FAYARD, 1939: 211-29, in </w:t>
      </w:r>
      <w:proofErr w:type="gramStart"/>
      <w:r w:rsidR="00FE7360" w:rsidRPr="007F0677">
        <w:t>BOAVENTURA,</w:t>
      </w:r>
      <w:proofErr w:type="gramEnd"/>
      <w:r w:rsidR="00FE7360" w:rsidRPr="007F0677">
        <w:t>E.,  1989 :44-6)(grifo nosso)</w:t>
      </w:r>
    </w:p>
    <w:p w:rsidR="00D71D84" w:rsidRDefault="00D71D84" w:rsidP="00D71D84">
      <w:pPr>
        <w:ind w:left="2410" w:firstLine="0"/>
      </w:pPr>
    </w:p>
    <w:p w:rsidR="008E4C9A" w:rsidRDefault="008E4C9A" w:rsidP="00D71D84">
      <w:pPr>
        <w:ind w:left="0" w:firstLine="0"/>
      </w:pPr>
    </w:p>
    <w:p w:rsidR="008E4C9A" w:rsidRDefault="008E4C9A" w:rsidP="00D71D84">
      <w:pPr>
        <w:ind w:left="0" w:firstLine="0"/>
      </w:pPr>
    </w:p>
    <w:p w:rsidR="00D71D84" w:rsidRDefault="008E4C9A" w:rsidP="00D71D84">
      <w:pPr>
        <w:ind w:left="0" w:firstLine="0"/>
      </w:pPr>
      <w:r>
        <w:t>Para isto a ação do</w:t>
      </w:r>
      <w:proofErr w:type="gramStart"/>
      <w:r>
        <w:t xml:space="preserve"> </w:t>
      </w:r>
      <w:r w:rsidR="007F0677" w:rsidRPr="007F0677">
        <w:t xml:space="preserve"> </w:t>
      </w:r>
      <w:proofErr w:type="gramEnd"/>
      <w:r w:rsidR="007F0677" w:rsidRPr="007F0677">
        <w:t xml:space="preserve">corpo docente, </w:t>
      </w:r>
      <w:r>
        <w:t>foi estabelecida nos documentos da seguinte forma:</w:t>
      </w:r>
      <w:r w:rsidR="007F0677" w:rsidRPr="007F0677">
        <w:t xml:space="preserve"> </w:t>
      </w:r>
    </w:p>
    <w:p w:rsidR="00FE7360" w:rsidRDefault="00FE7360" w:rsidP="00D71D84">
      <w:pPr>
        <w:ind w:left="0" w:firstLine="0"/>
      </w:pPr>
    </w:p>
    <w:p w:rsidR="007F0677" w:rsidRDefault="007F0677" w:rsidP="00D71D84">
      <w:pPr>
        <w:ind w:firstLine="0"/>
      </w:pPr>
      <w:r w:rsidRPr="007F0677">
        <w:t xml:space="preserve">“a corporação de professores se caracteriza primeiramente, pela fixidez. Formemos um corpo de doutrinas que não varie nunca e uma corporação de professores que não morra nunca. Não haverá Estado político fixo se não houver uma corporação de professores com princípios fixos.” (FAYARD, 1939: 211-29, in </w:t>
      </w:r>
      <w:proofErr w:type="gramStart"/>
      <w:r w:rsidRPr="007F0677">
        <w:t>BO</w:t>
      </w:r>
      <w:r w:rsidR="00FE7360">
        <w:t>AVENTURA,</w:t>
      </w:r>
      <w:proofErr w:type="gramEnd"/>
      <w:r w:rsidR="00FE7360">
        <w:t>E.,  1989 :44-6)</w:t>
      </w:r>
    </w:p>
    <w:p w:rsidR="00FE7360" w:rsidRPr="007F0677" w:rsidRDefault="00FE7360" w:rsidP="00D71D84">
      <w:pPr>
        <w:ind w:firstLine="0"/>
      </w:pPr>
    </w:p>
    <w:p w:rsidR="004E562F" w:rsidRDefault="00FE7360" w:rsidP="00D473CA">
      <w:pPr>
        <w:ind w:left="0"/>
      </w:pPr>
      <w:r>
        <w:t xml:space="preserve">Assim, </w:t>
      </w:r>
      <w:r w:rsidR="007A5F4C">
        <w:t xml:space="preserve">alguns </w:t>
      </w:r>
      <w:r w:rsidR="004E562F">
        <w:t xml:space="preserve">dos </w:t>
      </w:r>
      <w:r w:rsidR="007A5F4C">
        <w:t>princípios norteadores do processo de formação na universidade</w:t>
      </w:r>
      <w:r>
        <w:t>, visavam</w:t>
      </w:r>
      <w:r w:rsidR="007A5F4C">
        <w:t xml:space="preserve"> realizar a </w:t>
      </w:r>
      <w:r w:rsidR="007A5F4C" w:rsidRPr="007F0677">
        <w:t>conservação da ordem social</w:t>
      </w:r>
      <w:r>
        <w:t xml:space="preserve"> pelo</w:t>
      </w:r>
      <w:r w:rsidR="007A5F4C" w:rsidRPr="007F0677">
        <w:t xml:space="preserve"> </w:t>
      </w:r>
      <w:r w:rsidR="004E562F">
        <w:t>destaque à</w:t>
      </w:r>
      <w:r w:rsidR="007A5F4C" w:rsidRPr="007F0677">
        <w:t xml:space="preserve"> tarefa destinada aos professores: </w:t>
      </w:r>
      <w:r w:rsidR="007A5F4C" w:rsidRPr="00FE7360">
        <w:rPr>
          <w:i/>
        </w:rPr>
        <w:t>“</w:t>
      </w:r>
      <w:r w:rsidR="004E562F" w:rsidRPr="00FE7360">
        <w:rPr>
          <w:i/>
        </w:rPr>
        <w:t>guarda civis</w:t>
      </w:r>
      <w:r w:rsidR="007A5F4C" w:rsidRPr="00FE7360">
        <w:rPr>
          <w:i/>
        </w:rPr>
        <w:t xml:space="preserve"> intelectuais a serviço do Imperador”,</w:t>
      </w:r>
      <w:r w:rsidR="007A5F4C" w:rsidRPr="007F0677">
        <w:t xml:space="preserve"> assegurando u</w:t>
      </w:r>
      <w:r w:rsidR="004E562F">
        <w:t>m ensino</w:t>
      </w:r>
      <w:proofErr w:type="gramStart"/>
      <w:r w:rsidR="004E562F">
        <w:t xml:space="preserve"> sobretudo</w:t>
      </w:r>
      <w:proofErr w:type="gramEnd"/>
      <w:r w:rsidR="004E562F">
        <w:t xml:space="preserve"> profissional</w:t>
      </w:r>
      <w:r w:rsidR="008365E3">
        <w:t>; e,</w:t>
      </w:r>
      <w:r w:rsidR="004E562F">
        <w:t xml:space="preserve"> como síntese </w:t>
      </w:r>
      <w:r w:rsidR="004E562F" w:rsidRPr="007F0677">
        <w:t xml:space="preserve"> </w:t>
      </w:r>
      <w:r w:rsidR="004E562F" w:rsidRPr="008E4C9A">
        <w:rPr>
          <w:i/>
        </w:rPr>
        <w:t>“</w:t>
      </w:r>
      <w:proofErr w:type="spellStart"/>
      <w:r w:rsidR="004E562F" w:rsidRPr="008E4C9A">
        <w:rPr>
          <w:i/>
        </w:rPr>
        <w:t>napoleonizar</w:t>
      </w:r>
      <w:proofErr w:type="spellEnd"/>
      <w:r w:rsidR="004E562F" w:rsidRPr="008E4C9A">
        <w:rPr>
          <w:i/>
        </w:rPr>
        <w:t xml:space="preserve"> as consciências</w:t>
      </w:r>
      <w:r w:rsidR="004E562F" w:rsidRPr="007F0677">
        <w:t>” via universidade.</w:t>
      </w:r>
    </w:p>
    <w:p w:rsidR="004E562F" w:rsidRPr="007F0677" w:rsidRDefault="008E4C9A" w:rsidP="00D473CA">
      <w:pPr>
        <w:ind w:left="0"/>
      </w:pPr>
      <w:r>
        <w:t xml:space="preserve">O ensino era </w:t>
      </w:r>
      <w:r w:rsidRPr="007F0677">
        <w:t>dirigido para obtenção do título</w:t>
      </w:r>
      <w:r>
        <w:t xml:space="preserve"> v</w:t>
      </w:r>
      <w:r w:rsidR="007A5F4C">
        <w:t>isando a profissionalização dos</w:t>
      </w:r>
      <w:proofErr w:type="gramStart"/>
      <w:r w:rsidR="007A5F4C">
        <w:t xml:space="preserve"> </w:t>
      </w:r>
      <w:r w:rsidR="007A5F4C" w:rsidRPr="007F0677">
        <w:t xml:space="preserve"> </w:t>
      </w:r>
      <w:proofErr w:type="gramEnd"/>
      <w:r w:rsidR="007A5F4C" w:rsidRPr="007F0677">
        <w:t>burocratas para o serviço do Esta</w:t>
      </w:r>
      <w:r w:rsidR="008365E3">
        <w:t>do</w:t>
      </w:r>
      <w:r w:rsidR="007A5F4C" w:rsidRPr="007A5F4C">
        <w:t xml:space="preserve"> </w:t>
      </w:r>
      <w:r>
        <w:t>e</w:t>
      </w:r>
      <w:r w:rsidR="004E562F">
        <w:t xml:space="preserve"> </w:t>
      </w:r>
      <w:r w:rsidR="007A5F4C">
        <w:t>efetivado dentro de p</w:t>
      </w:r>
      <w:r w:rsidR="007A5F4C" w:rsidRPr="007F0677">
        <w:t>lanos de estu</w:t>
      </w:r>
      <w:r w:rsidR="007A5F4C">
        <w:t xml:space="preserve">dos </w:t>
      </w:r>
      <w:r w:rsidR="004E562F">
        <w:t>predeterminado</w:t>
      </w:r>
      <w:r w:rsidR="007A5F4C">
        <w:t xml:space="preserve"> e naciona</w:t>
      </w:r>
      <w:r w:rsidR="004E562F">
        <w:t>l</w:t>
      </w:r>
      <w:r w:rsidR="007A5F4C">
        <w:t xml:space="preserve">, </w:t>
      </w:r>
      <w:r w:rsidR="004E562F">
        <w:t>numa d</w:t>
      </w:r>
      <w:r w:rsidR="004E562F" w:rsidRPr="007F0677">
        <w:t xml:space="preserve">ependência do  Estado </w:t>
      </w:r>
      <w:r w:rsidR="004E562F">
        <w:t>para financiamentos e nomeações e forte b</w:t>
      </w:r>
      <w:r w:rsidR="004E562F" w:rsidRPr="007F0677">
        <w:t>urocracia racional, seletiva e impessoal</w:t>
      </w:r>
      <w:r w:rsidR="004E562F">
        <w:t>.</w:t>
      </w:r>
    </w:p>
    <w:p w:rsidR="00162DD9" w:rsidRDefault="004E562F" w:rsidP="00D473CA">
      <w:pPr>
        <w:tabs>
          <w:tab w:val="num" w:pos="720"/>
        </w:tabs>
        <w:ind w:left="0"/>
      </w:pPr>
      <w:r>
        <w:t>A c</w:t>
      </w:r>
      <w:r w:rsidRPr="007F0677">
        <w:t>iência</w:t>
      </w:r>
      <w:r>
        <w:t xml:space="preserve"> era tomada como um</w:t>
      </w:r>
      <w:r w:rsidRPr="007F0677">
        <w:t xml:space="preserve"> conjunto de procedimentos previame</w:t>
      </w:r>
      <w:r>
        <w:t xml:space="preserve">nte estabelecidos e legitimados, havendo uma </w:t>
      </w:r>
      <w:r w:rsidR="009C4A17" w:rsidRPr="007F0677">
        <w:t xml:space="preserve">incapacidade </w:t>
      </w:r>
      <w:r>
        <w:t>de integrar ensino e pesquisa</w:t>
      </w:r>
      <w:r w:rsidR="008365E3">
        <w:t>, o que alias nem era objeto de discussão</w:t>
      </w:r>
      <w:r>
        <w:t>.</w:t>
      </w:r>
    </w:p>
    <w:p w:rsidR="00FE7360" w:rsidRDefault="004E562F" w:rsidP="00D473CA">
      <w:pPr>
        <w:ind w:left="0"/>
      </w:pPr>
      <w:r>
        <w:t>Além disto, encontramos nos documentos da época que t</w:t>
      </w:r>
      <w:r w:rsidR="007F0677" w:rsidRPr="007F0677">
        <w:t xml:space="preserve">odas as escolas da Universidade imperial </w:t>
      </w:r>
      <w:r>
        <w:t xml:space="preserve">deveriam </w:t>
      </w:r>
      <w:r w:rsidR="007F0677" w:rsidRPr="007F0677">
        <w:t xml:space="preserve">tomar por base de seu ensino: </w:t>
      </w:r>
    </w:p>
    <w:p w:rsidR="00FE7360" w:rsidRDefault="00FE7360" w:rsidP="00FE7360">
      <w:pPr>
        <w:spacing w:before="240"/>
        <w:ind w:left="2410" w:firstLine="0"/>
      </w:pPr>
      <w:r>
        <w:t>“</w:t>
      </w:r>
      <w:r w:rsidR="007F0677" w:rsidRPr="007F0677">
        <w:t xml:space="preserve">os preceitos da religião católica; a fidelidade ao imperador, à monarquia imperial, depositária da felicidade dos povos e à dinastia napoleônica, conservadora da unidade da França e de todas as </w:t>
      </w:r>
      <w:r w:rsidR="004E562F" w:rsidRPr="007F0677">
        <w:t>ideias</w:t>
      </w:r>
      <w:r w:rsidR="007F0677" w:rsidRPr="007F0677">
        <w:t xml:space="preserve"> liberais</w:t>
      </w:r>
      <w:proofErr w:type="gramStart"/>
      <w:r w:rsidR="007F0677" w:rsidRPr="007F0677">
        <w:t xml:space="preserve">  </w:t>
      </w:r>
      <w:proofErr w:type="gramEnd"/>
      <w:r w:rsidR="007F0677" w:rsidRPr="007F0677">
        <w:t>proclamadas pela Constituição;</w:t>
      </w:r>
      <w:r w:rsidR="004E562F">
        <w:t xml:space="preserve"> e a </w:t>
      </w:r>
      <w:r w:rsidR="007F0677" w:rsidRPr="007F0677">
        <w:t>obediência aos estatutos do corpo docente, que tem por objeto a uniformidade de instrução, e que concorrem para formar para os Estado os cidadãos ligados à sua religião, a seus princípios , à sua pátria e à sua família.”</w:t>
      </w:r>
      <w:r w:rsidRPr="007F0677">
        <w:t>(FAYARD, 1939: 211-29, in BO</w:t>
      </w:r>
      <w:r>
        <w:t>AVENTURA,E.,  1989 :48</w:t>
      </w:r>
      <w:r w:rsidR="008E4C9A">
        <w:t>)</w:t>
      </w:r>
      <w:r>
        <w:t>.</w:t>
      </w:r>
    </w:p>
    <w:p w:rsidR="007F0677" w:rsidRPr="00FE7360" w:rsidRDefault="007F0677" w:rsidP="00FE7360">
      <w:pPr>
        <w:rPr>
          <w:b/>
        </w:rPr>
      </w:pPr>
    </w:p>
    <w:p w:rsidR="00FE7360" w:rsidRDefault="00FE7360" w:rsidP="00FE7360">
      <w:pPr>
        <w:ind w:left="0" w:firstLine="708"/>
      </w:pPr>
      <w:r>
        <w:t>Do ponto de vista da função da escolarização como aparelho ideológico do estado, ficavam explicitadas as funções sociais destinadas aos estudos superiores da época.</w:t>
      </w:r>
    </w:p>
    <w:p w:rsidR="004E562F" w:rsidRDefault="008E4C9A" w:rsidP="00D473CA">
      <w:pPr>
        <w:ind w:left="0"/>
      </w:pPr>
      <w:r>
        <w:t>Complementando as influencias que os jesuítas nos deixaram e a</w:t>
      </w:r>
      <w:r w:rsidR="00FE7360">
        <w:t>nalisando a estrutura atual de algumas instituições e cursos, não poderemos ainda encontrar presentes</w:t>
      </w:r>
      <w:r>
        <w:t>,</w:t>
      </w:r>
      <w:r w:rsidR="00FE7360">
        <w:t xml:space="preserve"> na estrutura universitária</w:t>
      </w:r>
      <w:r>
        <w:t>,</w:t>
      </w:r>
      <w:r w:rsidR="00FE7360">
        <w:t xml:space="preserve"> vários destes elementos tais como </w:t>
      </w:r>
      <w:r>
        <w:t xml:space="preserve">a </w:t>
      </w:r>
      <w:r w:rsidR="00FE7360">
        <w:t xml:space="preserve">organização </w:t>
      </w:r>
      <w:r w:rsidR="004E562F">
        <w:t xml:space="preserve">fragmentada das faculdades ou cursos que pouco se </w:t>
      </w:r>
      <w:proofErr w:type="gramStart"/>
      <w:r w:rsidR="004E562F">
        <w:t>comunicam,</w:t>
      </w:r>
      <w:proofErr w:type="gramEnd"/>
      <w:r w:rsidR="004E562F">
        <w:t xml:space="preserve"> </w:t>
      </w:r>
      <w:r w:rsidR="00FE7360">
        <w:t>o</w:t>
      </w:r>
      <w:r w:rsidR="004E562F">
        <w:t xml:space="preserve"> c</w:t>
      </w:r>
      <w:r w:rsidR="00FE7360">
        <w:t xml:space="preserve">iclo básico e </w:t>
      </w:r>
      <w:r w:rsidR="008365E3">
        <w:t xml:space="preserve">o </w:t>
      </w:r>
      <w:r w:rsidR="00FE7360">
        <w:t xml:space="preserve">profissionalizante, a aula palestra como principal forma de </w:t>
      </w:r>
      <w:r w:rsidR="00FE7360" w:rsidRPr="008E4C9A">
        <w:rPr>
          <w:i/>
        </w:rPr>
        <w:t>transmissão da ciência</w:t>
      </w:r>
      <w:r w:rsidR="00FE7360">
        <w:t xml:space="preserve">, </w:t>
      </w:r>
      <w:r w:rsidR="004E562F">
        <w:t>o estágio no final de curso, a visão de ciência como inquestionável</w:t>
      </w:r>
      <w:r w:rsidR="00FE7360">
        <w:t xml:space="preserve"> em grande parte das aulas universitárias e até </w:t>
      </w:r>
      <w:r w:rsidR="004E562F">
        <w:t>a centralização dos exames em detrimento da centralização na aprendizagem</w:t>
      </w:r>
      <w:r w:rsidR="00FE7360">
        <w:t>?</w:t>
      </w:r>
      <w:r w:rsidR="004E562F">
        <w:t xml:space="preserve"> </w:t>
      </w:r>
    </w:p>
    <w:p w:rsidR="009C4A17" w:rsidRDefault="009C4A17" w:rsidP="00D473CA">
      <w:pPr>
        <w:ind w:left="0"/>
      </w:pPr>
    </w:p>
    <w:p w:rsidR="007F0677" w:rsidRDefault="009C4A17" w:rsidP="00D473CA">
      <w:pPr>
        <w:ind w:left="0"/>
      </w:pPr>
      <w:r>
        <w:t xml:space="preserve">Um </w:t>
      </w:r>
      <w:r w:rsidR="00FE7360">
        <w:t>t</w:t>
      </w:r>
      <w:r>
        <w:t>erce</w:t>
      </w:r>
      <w:r w:rsidR="008365E3">
        <w:t>i</w:t>
      </w:r>
      <w:r>
        <w:t>ro modelo de influencia foi o</w:t>
      </w:r>
      <w:proofErr w:type="gramStart"/>
      <w:r>
        <w:t xml:space="preserve"> </w:t>
      </w:r>
      <w:r w:rsidR="007F0677" w:rsidRPr="007F0677">
        <w:rPr>
          <w:b/>
          <w:bCs/>
        </w:rPr>
        <w:t xml:space="preserve"> </w:t>
      </w:r>
      <w:proofErr w:type="gramEnd"/>
      <w:r w:rsidR="007F0677" w:rsidRPr="007F0677">
        <w:rPr>
          <w:b/>
          <w:bCs/>
        </w:rPr>
        <w:t>alemão ou humboldtiano</w:t>
      </w:r>
      <w:r w:rsidR="007F0677" w:rsidRPr="007F0677">
        <w:t xml:space="preserve">. </w:t>
      </w:r>
    </w:p>
    <w:p w:rsidR="008365E3" w:rsidRDefault="008365E3" w:rsidP="008365E3">
      <w:pPr>
        <w:rPr>
          <w:i/>
        </w:rPr>
      </w:pPr>
      <w:r w:rsidRPr="008365E3">
        <w:rPr>
          <w:bCs/>
          <w:i/>
        </w:rPr>
        <w:lastRenderedPageBreak/>
        <w:t xml:space="preserve"> A Ciência</w:t>
      </w:r>
      <w:r w:rsidR="00A73B3D">
        <w:rPr>
          <w:bCs/>
          <w:i/>
        </w:rPr>
        <w:t xml:space="preserve"> </w:t>
      </w:r>
      <w:r w:rsidRPr="008365E3">
        <w:rPr>
          <w:i/>
        </w:rPr>
        <w:t>“não deve ser considerada nunca como algo já descoberto, mas c</w:t>
      </w:r>
      <w:r w:rsidRPr="008365E3">
        <w:rPr>
          <w:i/>
          <w:iCs/>
        </w:rPr>
        <w:t>omo algo que jamais poderá descobrir-se por inteiro... o</w:t>
      </w:r>
      <w:proofErr w:type="gramStart"/>
      <w:r w:rsidRPr="008365E3">
        <w:rPr>
          <w:i/>
          <w:iCs/>
        </w:rPr>
        <w:t xml:space="preserve">  </w:t>
      </w:r>
      <w:proofErr w:type="gramEnd"/>
      <w:r w:rsidRPr="008365E3">
        <w:rPr>
          <w:i/>
          <w:iCs/>
        </w:rPr>
        <w:t>professor não existe para o aluno, mas ambos para a ciência</w:t>
      </w:r>
      <w:r w:rsidRPr="008365E3">
        <w:rPr>
          <w:i/>
        </w:rPr>
        <w:t>” HUMBOLDT.</w:t>
      </w:r>
    </w:p>
    <w:p w:rsidR="008365E3" w:rsidRPr="008365E3" w:rsidRDefault="008365E3" w:rsidP="008365E3">
      <w:pPr>
        <w:rPr>
          <w:i/>
        </w:rPr>
      </w:pPr>
    </w:p>
    <w:p w:rsidR="00CD694F" w:rsidRDefault="009C4A17" w:rsidP="00D473CA">
      <w:pPr>
        <w:ind w:left="0"/>
      </w:pPr>
      <w:r>
        <w:t xml:space="preserve">Por volta de 1890 a Alemanha realizou alterações na forma de atuar na universidade, </w:t>
      </w:r>
      <w:r w:rsidR="008E4C9A">
        <w:t xml:space="preserve">associada ao movimento do país que </w:t>
      </w:r>
      <w:r>
        <w:t>visa</w:t>
      </w:r>
      <w:r w:rsidR="008E4C9A">
        <w:t>va</w:t>
      </w:r>
      <w:r>
        <w:t xml:space="preserve"> uma e</w:t>
      </w:r>
      <w:r w:rsidRPr="007F0677">
        <w:t>dificação nacional</w:t>
      </w:r>
      <w:r>
        <w:t xml:space="preserve"> e </w:t>
      </w:r>
      <w:r w:rsidRPr="007F0677">
        <w:t>renovação tecnológica</w:t>
      </w:r>
      <w:proofErr w:type="gramStart"/>
      <w:r>
        <w:t xml:space="preserve"> ou seja</w:t>
      </w:r>
      <w:proofErr w:type="gramEnd"/>
      <w:r>
        <w:t>,</w:t>
      </w:r>
      <w:r w:rsidR="008E4C9A">
        <w:t xml:space="preserve"> a</w:t>
      </w:r>
      <w:r>
        <w:t xml:space="preserve"> </w:t>
      </w:r>
      <w:r w:rsidRPr="007F0677">
        <w:t>construção de uma Alemanha autônoma, nacionalista e reivindicadora.</w:t>
      </w:r>
      <w:r>
        <w:t xml:space="preserve"> Assim, eliminar a </w:t>
      </w:r>
      <w:r w:rsidRPr="007F0677">
        <w:t>dependência</w:t>
      </w:r>
      <w:r>
        <w:t xml:space="preserve"> e reestruturar autonomia nacional exigiu da universidade um novo papel.</w:t>
      </w:r>
    </w:p>
    <w:p w:rsidR="009C4A17" w:rsidRDefault="009C4A17" w:rsidP="00D473CA">
      <w:pPr>
        <w:ind w:left="0"/>
      </w:pPr>
      <w:r>
        <w:t>Para isto, novos princípios foram colocados e citamos</w:t>
      </w:r>
      <w:r w:rsidR="008E4C9A">
        <w:t xml:space="preserve"> alguns: </w:t>
      </w:r>
      <w:r>
        <w:t>a coerência do sistema, visando maior</w:t>
      </w:r>
      <w:r w:rsidRPr="007F0677">
        <w:t xml:space="preserve"> unidade nacional, cultural, </w:t>
      </w:r>
      <w:r>
        <w:t xml:space="preserve">de língua e </w:t>
      </w:r>
      <w:r w:rsidRPr="007F0677">
        <w:t>idioma</w:t>
      </w:r>
      <w:r>
        <w:t>; a ênfase na pesquisa e</w:t>
      </w:r>
      <w:r w:rsidRPr="007F0677">
        <w:t xml:space="preserve"> na produção do conhecimento</w:t>
      </w:r>
      <w:r>
        <w:t xml:space="preserve">, como </w:t>
      </w:r>
      <w:r w:rsidRPr="007F0677">
        <w:t>forma de responder aos problemas nacionais</w:t>
      </w:r>
      <w:r>
        <w:t xml:space="preserve"> e regionais</w:t>
      </w:r>
      <w:r w:rsidRPr="007F0677">
        <w:t xml:space="preserve">, na busca </w:t>
      </w:r>
      <w:r>
        <w:t xml:space="preserve">da </w:t>
      </w:r>
      <w:r w:rsidRPr="007F0677">
        <w:t>produção d</w:t>
      </w:r>
      <w:r>
        <w:t>e</w:t>
      </w:r>
      <w:r w:rsidRPr="007F0677">
        <w:t xml:space="preserve"> ciência</w:t>
      </w:r>
      <w:r>
        <w:t xml:space="preserve"> que respondesse aos desafios nacionais</w:t>
      </w:r>
      <w:r w:rsidRPr="007F0677">
        <w:t xml:space="preserve">. </w:t>
      </w:r>
    </w:p>
    <w:p w:rsidR="00CD694F" w:rsidRPr="007F0677" w:rsidRDefault="009C4A17" w:rsidP="00D473CA">
      <w:pPr>
        <w:ind w:left="0"/>
      </w:pPr>
      <w:r>
        <w:t>Um</w:t>
      </w:r>
      <w:r w:rsidR="004A7428">
        <w:t>a</w:t>
      </w:r>
      <w:r>
        <w:t xml:space="preserve"> alteração</w:t>
      </w:r>
      <w:r w:rsidR="004A7428">
        <w:t xml:space="preserve"> importante</w:t>
      </w:r>
      <w:r>
        <w:t xml:space="preserve"> direcionou-se a a</w:t>
      </w:r>
      <w:r w:rsidRPr="007F0677">
        <w:t>utonomia econômica e de nomeação de pessoal</w:t>
      </w:r>
      <w:r>
        <w:t xml:space="preserve"> na universidade, sendo a docência tomada como a</w:t>
      </w:r>
      <w:r w:rsidRPr="007F0677">
        <w:t>tividade livre, sem forma de controle exterior</w:t>
      </w:r>
      <w:r>
        <w:t>, uma a</w:t>
      </w:r>
      <w:r w:rsidRPr="007F0677">
        <w:t>ssociação cooperativa entre professores e alunos</w:t>
      </w:r>
      <w:r>
        <w:t>, em torno de c</w:t>
      </w:r>
      <w:r w:rsidRPr="007F0677">
        <w:t>urrículo</w:t>
      </w:r>
      <w:r>
        <w:t xml:space="preserve"> sem</w:t>
      </w:r>
      <w:r w:rsidRPr="007F0677">
        <w:t xml:space="preserve"> </w:t>
      </w:r>
      <w:r w:rsidR="004A7428" w:rsidRPr="007F0677">
        <w:t>predeterminaç</w:t>
      </w:r>
      <w:r w:rsidR="004A7428">
        <w:t>ão</w:t>
      </w:r>
      <w:r>
        <w:t>.</w:t>
      </w:r>
    </w:p>
    <w:p w:rsidR="004A7428" w:rsidRPr="007F0677" w:rsidRDefault="004A7428" w:rsidP="00D473CA">
      <w:pPr>
        <w:ind w:left="0"/>
      </w:pPr>
      <w:r>
        <w:t>Grupos de pesquisa com docentes e estudantes centraram ações sobre questões e problemas regionais, com currículos diferenciados</w:t>
      </w:r>
      <w:r w:rsidR="008365E3">
        <w:t xml:space="preserve"> regionalmente</w:t>
      </w:r>
      <w:r>
        <w:t xml:space="preserve"> conforme as necessidades nacionais alemãs, identificando-se estudantes capazes de atuar em pesquisa desde o inicio da formação universitária. </w:t>
      </w:r>
    </w:p>
    <w:p w:rsidR="007F0677" w:rsidRDefault="008365E3" w:rsidP="00D473CA">
      <w:pPr>
        <w:ind w:left="0"/>
      </w:pPr>
      <w:r>
        <w:t>Posteriormente, e</w:t>
      </w:r>
      <w:r w:rsidR="004A7428">
        <w:t>ste princípio da pesquisa na universidade foi assimilado pelo sistema universitário americano, naturalmente em outras bases, mas a pesquisa passa então a fazer parte das funções universitárias.</w:t>
      </w:r>
    </w:p>
    <w:p w:rsidR="00DA0AE5" w:rsidRPr="00DA0AE5" w:rsidRDefault="00DA0AE5" w:rsidP="00D473CA">
      <w:pPr>
        <w:ind w:left="0"/>
        <w:rPr>
          <w:b/>
        </w:rPr>
      </w:pPr>
    </w:p>
    <w:p w:rsidR="00DA0AE5" w:rsidRPr="00DA0AE5" w:rsidRDefault="00DA0AE5" w:rsidP="00D473CA">
      <w:pPr>
        <w:ind w:left="0"/>
        <w:rPr>
          <w:b/>
        </w:rPr>
      </w:pPr>
      <w:r>
        <w:rPr>
          <w:b/>
        </w:rPr>
        <w:t>O</w:t>
      </w:r>
      <w:r w:rsidRPr="00DA0AE5">
        <w:rPr>
          <w:b/>
        </w:rPr>
        <w:t xml:space="preserve"> caso brasileiro.</w:t>
      </w:r>
    </w:p>
    <w:p w:rsidR="004A7428" w:rsidRDefault="004A7428" w:rsidP="004A7428">
      <w:pPr>
        <w:ind w:left="0" w:firstLine="708"/>
      </w:pPr>
      <w:r w:rsidRPr="00DA0AE5">
        <w:t>Voltando ao</w:t>
      </w:r>
      <w:r w:rsidR="00EC692F" w:rsidRPr="00DA0AE5">
        <w:t xml:space="preserve"> </w:t>
      </w:r>
      <w:r w:rsidRPr="00DA0AE5">
        <w:t xml:space="preserve">caso brasileiro, no </w:t>
      </w:r>
      <w:r w:rsidRPr="00DA0AE5">
        <w:rPr>
          <w:b/>
        </w:rPr>
        <w:t>p</w:t>
      </w:r>
      <w:r w:rsidRPr="00DA0AE5">
        <w:rPr>
          <w:b/>
          <w:bCs/>
        </w:rPr>
        <w:t>eríodo colonial</w:t>
      </w:r>
      <w:r w:rsidRPr="00EC692F">
        <w:rPr>
          <w:bCs/>
        </w:rPr>
        <w:t xml:space="preserve"> constatamos que as</w:t>
      </w:r>
      <w:r>
        <w:rPr>
          <w:b/>
          <w:bCs/>
        </w:rPr>
        <w:t xml:space="preserve"> </w:t>
      </w:r>
      <w:r w:rsidRPr="00EC692F">
        <w:rPr>
          <w:bCs/>
        </w:rPr>
        <w:t>e</w:t>
      </w:r>
      <w:r w:rsidR="00051EB3" w:rsidRPr="00EC692F">
        <w:t>s</w:t>
      </w:r>
      <w:r w:rsidR="00051EB3" w:rsidRPr="004A7428">
        <w:t xml:space="preserve">colas superiores </w:t>
      </w:r>
      <w:r>
        <w:t xml:space="preserve">funcionavam </w:t>
      </w:r>
      <w:r w:rsidR="00051EB3" w:rsidRPr="004A7428">
        <w:t xml:space="preserve">como </w:t>
      </w:r>
      <w:r>
        <w:t>cópias pioradas das portuguesas, num m</w:t>
      </w:r>
      <w:r w:rsidR="00051EB3" w:rsidRPr="004A7428">
        <w:t>odelo medieval de ensino</w:t>
      </w:r>
      <w:r>
        <w:t xml:space="preserve">, </w:t>
      </w:r>
      <w:r w:rsidR="00EC692F">
        <w:t>centradas na  dedução filosófica</w:t>
      </w:r>
      <w:r w:rsidR="00051EB3" w:rsidRPr="004A7428">
        <w:t xml:space="preserve"> e princípios apriorísticos</w:t>
      </w:r>
      <w:r>
        <w:t>, típicos do método escolástico</w:t>
      </w:r>
      <w:r>
        <w:rPr>
          <w:rStyle w:val="Refdenotaderodap"/>
        </w:rPr>
        <w:footnoteReference w:id="4"/>
      </w:r>
      <w:r>
        <w:t xml:space="preserve">, visando </w:t>
      </w:r>
      <w:proofErr w:type="gramStart"/>
      <w:r>
        <w:t>a</w:t>
      </w:r>
      <w:proofErr w:type="gramEnd"/>
      <w:r>
        <w:t xml:space="preserve"> r</w:t>
      </w:r>
      <w:r w:rsidRPr="004A7428">
        <w:t>epetição de princípios já estabelecidos.</w:t>
      </w:r>
    </w:p>
    <w:p w:rsidR="00051EB3" w:rsidRDefault="00EC692F" w:rsidP="00EC692F">
      <w:pPr>
        <w:ind w:left="0"/>
      </w:pPr>
      <w:r>
        <w:t>Assim, os cursos superiores aqui existentes estiveram sistematicamente esvaziado</w:t>
      </w:r>
      <w:r w:rsidR="00051EB3" w:rsidRPr="00EC692F">
        <w:t>s de produção de conhecimento, atuando como agências de ensino repetitivo.</w:t>
      </w:r>
      <w:r w:rsidR="00C04BC7">
        <w:t xml:space="preserve"> Os princípios do modelo jesuítico se firmaram no sistema de ensino existente.</w:t>
      </w:r>
    </w:p>
    <w:p w:rsidR="00EC692F" w:rsidRDefault="00EC692F" w:rsidP="00EC692F">
      <w:pPr>
        <w:ind w:left="0"/>
      </w:pPr>
      <w:r>
        <w:t xml:space="preserve">A partir </w:t>
      </w:r>
      <w:r w:rsidRPr="00DA0AE5">
        <w:t>das</w:t>
      </w:r>
      <w:r w:rsidRPr="00DA0AE5">
        <w:rPr>
          <w:b/>
        </w:rPr>
        <w:t xml:space="preserve"> guerras para a independência</w:t>
      </w:r>
      <w:r>
        <w:t xml:space="preserve">, o modelo </w:t>
      </w:r>
      <w:proofErr w:type="spellStart"/>
      <w:proofErr w:type="gramStart"/>
      <w:r w:rsidR="00DA0AE5">
        <w:t>f</w:t>
      </w:r>
      <w:r>
        <w:t>rances</w:t>
      </w:r>
      <w:proofErr w:type="spellEnd"/>
      <w:proofErr w:type="gramEnd"/>
      <w:r>
        <w:t xml:space="preserve"> revigorou-se</w:t>
      </w:r>
      <w:r w:rsidR="00DA0AE5">
        <w:t xml:space="preserve">: </w:t>
      </w:r>
      <w:r>
        <w:t>a</w:t>
      </w:r>
      <w:r w:rsidRPr="00EC692F">
        <w:t>spira-se à cultura francesa para a formação  da elite</w:t>
      </w:r>
      <w:r>
        <w:t xml:space="preserve"> e na p</w:t>
      </w:r>
      <w:r w:rsidRPr="00EC692F">
        <w:t>reparação para os quadros  superiores do país</w:t>
      </w:r>
      <w:r>
        <w:t xml:space="preserve">, </w:t>
      </w:r>
      <w:r w:rsidR="00C04BC7">
        <w:t xml:space="preserve">transferindo-se </w:t>
      </w:r>
      <w:r>
        <w:t xml:space="preserve"> assim a</w:t>
      </w:r>
      <w:r w:rsidRPr="00EC692F">
        <w:t xml:space="preserve"> dependência cultural</w:t>
      </w:r>
      <w:r>
        <w:t xml:space="preserve"> externa</w:t>
      </w:r>
      <w:r w:rsidR="00C04BC7">
        <w:t xml:space="preserve"> de Portugal para a da França</w:t>
      </w:r>
      <w:r>
        <w:t>.</w:t>
      </w:r>
    </w:p>
    <w:p w:rsidR="00051EB3" w:rsidRPr="00EC692F" w:rsidRDefault="00EC692F" w:rsidP="00EC692F">
      <w:pPr>
        <w:ind w:left="0" w:firstLine="708"/>
      </w:pPr>
      <w:r>
        <w:t xml:space="preserve">Com o passar do tempo, </w:t>
      </w:r>
      <w:r w:rsidR="00C04BC7">
        <w:t xml:space="preserve">já no século passado, </w:t>
      </w:r>
      <w:r>
        <w:t>as a</w:t>
      </w:r>
      <w:r w:rsidR="00051EB3" w:rsidRPr="00EC692F">
        <w:t>lterações no cenário do capitalismo internacional</w:t>
      </w:r>
      <w:r>
        <w:t xml:space="preserve">, </w:t>
      </w:r>
      <w:r w:rsidR="00C04BC7">
        <w:t>n</w:t>
      </w:r>
      <w:r>
        <w:t>a</w:t>
      </w:r>
      <w:proofErr w:type="gramStart"/>
      <w:r>
        <w:t xml:space="preserve"> </w:t>
      </w:r>
      <w:r w:rsidR="00051EB3" w:rsidRPr="00EC692F">
        <w:t xml:space="preserve"> </w:t>
      </w:r>
      <w:proofErr w:type="gramEnd"/>
      <w:r w:rsidR="00051EB3" w:rsidRPr="00EC692F">
        <w:t>América Latina inicia</w:t>
      </w:r>
      <w:r w:rsidR="00C04BC7">
        <w:t>-se um</w:t>
      </w:r>
      <w:r w:rsidR="00051EB3" w:rsidRPr="00EC692F">
        <w:t xml:space="preserve"> processo de busca de autonomia</w:t>
      </w:r>
      <w:r>
        <w:t>, com a presença da c</w:t>
      </w:r>
      <w:r w:rsidR="00051EB3" w:rsidRPr="00EC692F">
        <w:t>lasse média da América Espanhola na universidade.</w:t>
      </w:r>
      <w:r w:rsidR="00862272">
        <w:t xml:space="preserve"> No </w:t>
      </w:r>
      <w:r w:rsidR="00862272" w:rsidRPr="00C04BC7">
        <w:t xml:space="preserve">período </w:t>
      </w:r>
      <w:proofErr w:type="gramStart"/>
      <w:r w:rsidR="00862272" w:rsidRPr="00C04BC7">
        <w:t>pós segunda</w:t>
      </w:r>
      <w:proofErr w:type="gramEnd"/>
      <w:r w:rsidR="00862272" w:rsidRPr="00C04BC7">
        <w:t xml:space="preserve"> guerra,</w:t>
      </w:r>
      <w:r w:rsidR="00862272">
        <w:t xml:space="preserve"> o</w:t>
      </w:r>
      <w:r>
        <w:t>corre uma b</w:t>
      </w:r>
      <w:r w:rsidRPr="00EC692F">
        <w:t>usca de independên</w:t>
      </w:r>
      <w:r>
        <w:t xml:space="preserve">cia </w:t>
      </w:r>
      <w:proofErr w:type="spellStart"/>
      <w:r>
        <w:t>lítero-científica</w:t>
      </w:r>
      <w:r w:rsidR="00862272">
        <w:t>-</w:t>
      </w:r>
      <w:r>
        <w:t>cultural</w:t>
      </w:r>
      <w:proofErr w:type="spellEnd"/>
      <w:r>
        <w:t>, com r</w:t>
      </w:r>
      <w:r w:rsidRPr="00EC692F">
        <w:t>eformulações curriculares</w:t>
      </w:r>
      <w:r>
        <w:t>,  iniciando-se a ideia de pesquisa como meta,  na mesma direção tomada pelo</w:t>
      </w:r>
      <w:r w:rsidR="00051EB3" w:rsidRPr="00EC692F">
        <w:t xml:space="preserve"> modelo humboldtiano.</w:t>
      </w:r>
    </w:p>
    <w:p w:rsidR="00051EB3" w:rsidRDefault="00862272" w:rsidP="00862272">
      <w:pPr>
        <w:ind w:left="0" w:firstLine="708"/>
      </w:pPr>
      <w:r>
        <w:t>Naquele contexto, ocorre uma b</w:t>
      </w:r>
      <w:r w:rsidR="00051EB3" w:rsidRPr="00EC692F">
        <w:t>usca de solução para problemas econômicos e sociais da realidade</w:t>
      </w:r>
      <w:r>
        <w:t>, com uma</w:t>
      </w:r>
      <w:proofErr w:type="gramStart"/>
      <w:r>
        <w:t xml:space="preserve"> </w:t>
      </w:r>
      <w:r w:rsidR="00051EB3" w:rsidRPr="00EC692F">
        <w:t xml:space="preserve"> </w:t>
      </w:r>
      <w:proofErr w:type="gramEnd"/>
      <w:r w:rsidR="00051EB3" w:rsidRPr="00EC692F">
        <w:t>marca “nacional- desenvolvimentista</w:t>
      </w:r>
      <w:r>
        <w:t>”; o c</w:t>
      </w:r>
      <w:r w:rsidR="00051EB3" w:rsidRPr="00EC692F">
        <w:t>onteúdo</w:t>
      </w:r>
      <w:r>
        <w:t xml:space="preserve"> passa a ser tomado</w:t>
      </w:r>
      <w:r w:rsidR="00051EB3" w:rsidRPr="00EC692F">
        <w:t xml:space="preserve"> algo provisório, relativo, datado, passível de investigação e mudança</w:t>
      </w:r>
      <w:r>
        <w:t xml:space="preserve"> e o estudo como </w:t>
      </w:r>
      <w:r w:rsidR="00051EB3" w:rsidRPr="00EC692F">
        <w:t xml:space="preserve">algo </w:t>
      </w:r>
      <w:r w:rsidR="00051EB3" w:rsidRPr="00EC692F">
        <w:lastRenderedPageBreak/>
        <w:t xml:space="preserve">significativo, construtivo, </w:t>
      </w:r>
      <w:r>
        <w:t xml:space="preserve">numa </w:t>
      </w:r>
      <w:r w:rsidR="00051EB3" w:rsidRPr="00EC692F">
        <w:t>passagem de situação de síntese a ser transmitida para equilíbrio entre síntese e análise, com busca de hábitos de pensamentos  claros, críticos, construtivos e independentes.</w:t>
      </w:r>
      <w:r>
        <w:t xml:space="preserve"> Nesta analise realizada por </w:t>
      </w:r>
      <w:proofErr w:type="spellStart"/>
      <w:r>
        <w:t>Niuvenius</w:t>
      </w:r>
      <w:proofErr w:type="spellEnd"/>
      <w:r w:rsidR="00614309">
        <w:rPr>
          <w:rStyle w:val="Refdenotaderodap"/>
        </w:rPr>
        <w:footnoteReference w:id="5"/>
      </w:r>
      <w:proofErr w:type="gramStart"/>
      <w:r>
        <w:t>, ...</w:t>
      </w:r>
      <w:proofErr w:type="gramEnd"/>
      <w:r>
        <w:t xml:space="preserve">., a universidade brasileira inicia a construção de uma identidade nacional, iniciando e valorando a pesquisa como espaço para investigação e solução de questões nacionais. </w:t>
      </w:r>
    </w:p>
    <w:p w:rsidR="00862272" w:rsidRDefault="00862272" w:rsidP="00862272">
      <w:pPr>
        <w:ind w:left="0" w:firstLine="708"/>
      </w:pPr>
      <w:r>
        <w:t>Isto foi se implantando até 1964, quando a ditadura militar reprimiu movimentos de</w:t>
      </w:r>
      <w:proofErr w:type="gramStart"/>
      <w:r>
        <w:t xml:space="preserve">  </w:t>
      </w:r>
      <w:proofErr w:type="gramEnd"/>
      <w:r>
        <w:t xml:space="preserve">organização de grupos de análise e crítica, e no caso do sistema de ensino utilizou duas reformas importantes: a </w:t>
      </w:r>
      <w:r w:rsidRPr="00862272">
        <w:rPr>
          <w:b/>
        </w:rPr>
        <w:t>lei 5692/72</w:t>
      </w:r>
      <w:r>
        <w:t xml:space="preserve"> que reformulou o então chamado ensino de 1º. </w:t>
      </w:r>
      <w:proofErr w:type="gramStart"/>
      <w:r>
        <w:t>e</w:t>
      </w:r>
      <w:proofErr w:type="gramEnd"/>
      <w:r>
        <w:t xml:space="preserve"> 2º. Graus, excluindo estudos de Historia e Geografia, substituídos pelos chamados Estudos Sociais, além da inclusão da Moral e Cívica, e excluindo </w:t>
      </w:r>
      <w:r w:rsidR="00C04BC7">
        <w:t xml:space="preserve">do então 2º. Grau </w:t>
      </w:r>
      <w:r>
        <w:t>também estudos de Sociologia e Filosofia</w:t>
      </w:r>
      <w:r w:rsidR="00C04BC7">
        <w:t xml:space="preserve"> e</w:t>
      </w:r>
      <w:r>
        <w:t xml:space="preserve"> Psicologia, áreas que tem por base reflexão e conhecimento das questões sociais, filosóficas e psicológicas, possibilitando um maior autoconhecimento e consciência pessoa e social. No caso universitário, a </w:t>
      </w:r>
      <w:r w:rsidRPr="001B1C4B">
        <w:rPr>
          <w:b/>
        </w:rPr>
        <w:t>lei 5.540/72</w:t>
      </w:r>
      <w:r w:rsidR="001B1C4B">
        <w:t xml:space="preserve"> tra</w:t>
      </w:r>
      <w:r w:rsidR="00DA0AE5">
        <w:t>nslada</w:t>
      </w:r>
      <w:r w:rsidR="001B1C4B">
        <w:t xml:space="preserve"> princípios utilizados no modelo norte americano,</w:t>
      </w:r>
      <w:proofErr w:type="gramStart"/>
      <w:r w:rsidR="00C04BC7">
        <w:t xml:space="preserve"> </w:t>
      </w:r>
      <w:r w:rsidR="001B1C4B">
        <w:t xml:space="preserve"> </w:t>
      </w:r>
      <w:proofErr w:type="gramEnd"/>
      <w:r w:rsidR="001B1C4B">
        <w:t xml:space="preserve">para realizar a reforma universitária da ditadura. </w:t>
      </w:r>
    </w:p>
    <w:p w:rsidR="001B1C4B" w:rsidRDefault="001B1C4B" w:rsidP="00862272">
      <w:pPr>
        <w:ind w:left="0" w:firstLine="708"/>
      </w:pPr>
      <w:r>
        <w:t>Estas alterações partir</w:t>
      </w:r>
      <w:r w:rsidR="00DA0AE5">
        <w:t>am</w:t>
      </w:r>
      <w:r w:rsidR="00D212A9">
        <w:t xml:space="preserve"> dos acordos MEC</w:t>
      </w:r>
      <w:r>
        <w:t>USAID</w:t>
      </w:r>
      <w:r>
        <w:rPr>
          <w:rStyle w:val="Refdenotaderodap"/>
        </w:rPr>
        <w:footnoteReference w:id="6"/>
      </w:r>
      <w:r>
        <w:t xml:space="preserve">, efetivados em vários </w:t>
      </w:r>
      <w:proofErr w:type="gramStart"/>
      <w:r>
        <w:t>setores,</w:t>
      </w:r>
      <w:proofErr w:type="gramEnd"/>
      <w:r>
        <w:t xml:space="preserve">mas com forte acento nas questões educacionais nacionais, uma vez que desta forma atingiram  diretamente os sistemas educacionais, ou seja,  </w:t>
      </w:r>
      <w:r w:rsidR="00D212A9">
        <w:t xml:space="preserve">serviram-se com eficácia do </w:t>
      </w:r>
      <w:r>
        <w:t xml:space="preserve">aparelho ideológico do estado que atua com as novas gerações, em âmbito nacional e em  anos seguidos de influencia. </w:t>
      </w:r>
    </w:p>
    <w:p w:rsidR="001B1C4B" w:rsidRDefault="001B1C4B" w:rsidP="00D212A9">
      <w:pPr>
        <w:ind w:left="0" w:firstLine="708"/>
      </w:pPr>
      <w:r>
        <w:t xml:space="preserve">Em decorrência destes acordos, vários elementos do </w:t>
      </w:r>
      <w:r w:rsidRPr="005F4E08">
        <w:rPr>
          <w:b/>
        </w:rPr>
        <w:t>modelo norte americano</w:t>
      </w:r>
      <w:r>
        <w:t xml:space="preserve"> passam a ser adotados: destacamos o </w:t>
      </w:r>
      <w:r w:rsidRPr="007F0677">
        <w:t>sistema departamental centralizador</w:t>
      </w:r>
      <w:r>
        <w:t xml:space="preserve">, que desliga o professor do vinculo com o curso, tornando-o parte de um departamento, desfazendo os grupos de trabalho, analise e critica </w:t>
      </w:r>
      <w:r w:rsidR="00D212A9">
        <w:t>quanto aos cursos de graduação e/ou os</w:t>
      </w:r>
      <w:r>
        <w:t xml:space="preserve"> que faziam resistência às propostas da ditadura militar. A perda da hegemonia da cátedra, desejada por muitos pela centralização do poder exercido (e </w:t>
      </w:r>
      <w:proofErr w:type="gramStart"/>
      <w:r>
        <w:t>as</w:t>
      </w:r>
      <w:proofErr w:type="gramEnd"/>
      <w:r>
        <w:t xml:space="preserve"> vezes exacerbado) pelo catedrático, foi por muitos festejada, sem a percepção que tais questões de uso inadequado do poder se implantariam nos departamentos, de forma mais maléfica ainda, gerando o clima de </w:t>
      </w:r>
      <w:r w:rsidRPr="001B1C4B">
        <w:rPr>
          <w:i/>
        </w:rPr>
        <w:t>quase guerrilha</w:t>
      </w:r>
      <w:r>
        <w:t xml:space="preserve">, encontrada em muitos departamentos universitários na atualidade. </w:t>
      </w:r>
    </w:p>
    <w:p w:rsidR="00D212A9" w:rsidRDefault="00DA0AE5" w:rsidP="00DA0AE5">
      <w:pPr>
        <w:ind w:left="0" w:firstLine="708"/>
      </w:pPr>
      <w:r>
        <w:t>O departamento</w:t>
      </w:r>
      <w:r w:rsidR="005F4E08">
        <w:rPr>
          <w:rStyle w:val="Refdenotaderodap"/>
        </w:rPr>
        <w:footnoteReference w:id="7"/>
      </w:r>
      <w:r>
        <w:t xml:space="preserve"> que, em sua</w:t>
      </w:r>
      <w:proofErr w:type="gramStart"/>
      <w:r>
        <w:t xml:space="preserve">  </w:t>
      </w:r>
      <w:proofErr w:type="gramEnd"/>
      <w:r>
        <w:t xml:space="preserve">origem, deveria associar e aprimorar tanto o ensino, quanto a pesquisa como a extensão, pela forma como vem atuando historicamente, não tem sido a referencia de avanço proclamada. </w:t>
      </w:r>
    </w:p>
    <w:p w:rsidR="00DA0AE5" w:rsidRDefault="00DA0AE5" w:rsidP="00DA0AE5">
      <w:pPr>
        <w:ind w:left="0" w:firstLine="708"/>
      </w:pPr>
      <w:r w:rsidRPr="00DA0AE5">
        <w:rPr>
          <w:i/>
        </w:rPr>
        <w:t>Não deveria ser hoje repensado?</w:t>
      </w:r>
    </w:p>
    <w:p w:rsidR="00CD694F" w:rsidRDefault="00DA0AE5" w:rsidP="00DA0AE5">
      <w:pPr>
        <w:ind w:left="0" w:firstLine="708"/>
      </w:pPr>
      <w:r>
        <w:t xml:space="preserve">Além da questão departamental, herdamos </w:t>
      </w:r>
      <w:r w:rsidR="009C4A17" w:rsidRPr="007F0677">
        <w:t>centros graduados de ensino separados dos de pesquisa</w:t>
      </w:r>
      <w:r>
        <w:t>, s</w:t>
      </w:r>
      <w:r w:rsidR="009C4A17" w:rsidRPr="007F0677">
        <w:t>istema de créditos</w:t>
      </w:r>
      <w:r>
        <w:t xml:space="preserve"> e</w:t>
      </w:r>
      <w:r w:rsidR="009C4A17" w:rsidRPr="007F0677">
        <w:t xml:space="preserve"> nota por participação</w:t>
      </w:r>
      <w:r>
        <w:t xml:space="preserve"> sem os devidos estudos e estabelecimentos de critérios dos aspectos cognitivos, procedimentais e atitudinais dos saberes próprios ao curso de graduação</w:t>
      </w:r>
      <w:r w:rsidR="005F4E08">
        <w:t xml:space="preserve">; </w:t>
      </w:r>
      <w:r>
        <w:t xml:space="preserve">o modelo rarefeito do </w:t>
      </w:r>
      <w:r w:rsidRPr="007F0677">
        <w:t>seminário em</w:t>
      </w:r>
      <w:r>
        <w:t xml:space="preserve"> substituição à aula expositiva, a organização de e</w:t>
      </w:r>
      <w:r w:rsidR="009C4A17" w:rsidRPr="007F0677">
        <w:t xml:space="preserve">stágios </w:t>
      </w:r>
      <w:r w:rsidRPr="007F0677">
        <w:t>supervisionados</w:t>
      </w:r>
      <w:r w:rsidR="009C4A17" w:rsidRPr="007F0677">
        <w:t xml:space="preserve"> </w:t>
      </w:r>
      <w:r>
        <w:t>sem a devida atribuição de carga horária docente para a efetivação real dos mesmos,</w:t>
      </w:r>
      <w:proofErr w:type="gramStart"/>
      <w:r>
        <w:t xml:space="preserve">  </w:t>
      </w:r>
      <w:proofErr w:type="gramEnd"/>
      <w:r>
        <w:t>e a implantação da p</w:t>
      </w:r>
      <w:r w:rsidR="009C4A17" w:rsidRPr="007F0677">
        <w:t xml:space="preserve">ós-graduação </w:t>
      </w:r>
      <w:r>
        <w:t>(</w:t>
      </w:r>
      <w:proofErr w:type="spellStart"/>
      <w:r w:rsidR="009C4A17" w:rsidRPr="007F0677">
        <w:t>latu</w:t>
      </w:r>
      <w:proofErr w:type="spellEnd"/>
      <w:r w:rsidR="009C4A17" w:rsidRPr="007F0677">
        <w:t xml:space="preserve"> e </w:t>
      </w:r>
      <w:proofErr w:type="spellStart"/>
      <w:r w:rsidR="009C4A17" w:rsidRPr="007F0677">
        <w:t>stritu</w:t>
      </w:r>
      <w:proofErr w:type="spellEnd"/>
      <w:r w:rsidR="009C4A17" w:rsidRPr="007F0677">
        <w:t xml:space="preserve"> </w:t>
      </w:r>
      <w:proofErr w:type="spellStart"/>
      <w:r w:rsidR="009C4A17" w:rsidRPr="007F0677">
        <w:t>sensu</w:t>
      </w:r>
      <w:proofErr w:type="spellEnd"/>
      <w:r>
        <w:t xml:space="preserve">) deslocando a importância </w:t>
      </w:r>
      <w:r w:rsidR="005F4E08">
        <w:t xml:space="preserve">do </w:t>
      </w:r>
      <w:r w:rsidR="00D212A9">
        <w:t>docência n</w:t>
      </w:r>
      <w:r>
        <w:t xml:space="preserve">a graduação para estes espaços, menos trabalhosos e mais valorados no esquema de pontuação da carreira universitária. </w:t>
      </w:r>
      <w:r w:rsidR="009C4A17" w:rsidRPr="007F0677">
        <w:t xml:space="preserve"> </w:t>
      </w:r>
    </w:p>
    <w:p w:rsidR="005F4E08" w:rsidRDefault="005F4E08" w:rsidP="00DA0AE5">
      <w:pPr>
        <w:ind w:left="0" w:firstLine="708"/>
      </w:pPr>
      <w:r>
        <w:t>E como ficou então o currículo neste caminhar?</w:t>
      </w:r>
    </w:p>
    <w:p w:rsidR="005F4E08" w:rsidRDefault="005F4E08" w:rsidP="00DA0AE5">
      <w:pPr>
        <w:ind w:left="0" w:firstLine="708"/>
      </w:pPr>
      <w:r>
        <w:lastRenderedPageBreak/>
        <w:t>O modelo grade foi mantido, com as questões de seriação e outras próprias do modelo jesuítico. A fragmentação dos conteúdos, decorrentes da grade e da visão de ciência, reforça o trabalho docente individual e individualizado ao planejar e executar sua disciplina, sem a visão do todo curricular e das conexões dos saberes que ensina com os demais. O método expositivo sempre reforçado, principalmente com a ampliação dos quadros dos saberes, cada vez maior, levando cada docente a querer dar todo o conteúdo que é importante para o profissional (e que foi sistematizando</w:t>
      </w:r>
      <w:r w:rsidR="00D212A9">
        <w:t xml:space="preserve"> pelos docentes em seus estudos </w:t>
      </w:r>
      <w:r>
        <w:t xml:space="preserve">na graduação, nas especializações, no mestrado e doutorado), na sua carga horária, o que, na totalidade das vezes, se revela impossível. Então, </w:t>
      </w:r>
      <w:r w:rsidR="00D212A9">
        <w:t>centraliza-se na</w:t>
      </w:r>
      <w:proofErr w:type="gramStart"/>
      <w:r w:rsidR="00D212A9">
        <w:t xml:space="preserve"> </w:t>
      </w:r>
      <w:r>
        <w:t xml:space="preserve"> </w:t>
      </w:r>
      <w:proofErr w:type="gramEnd"/>
      <w:r w:rsidRPr="005F4E08">
        <w:rPr>
          <w:i/>
        </w:rPr>
        <w:t>preleção,</w:t>
      </w:r>
      <w:r>
        <w:t xml:space="preserve"> ou seja, </w:t>
      </w:r>
      <w:r w:rsidRPr="005F4E08">
        <w:rPr>
          <w:i/>
        </w:rPr>
        <w:t>a exposição do conteúdo</w:t>
      </w:r>
      <w:r>
        <w:t xml:space="preserve">, como garantia de poder </w:t>
      </w:r>
      <w:r w:rsidRPr="005F4E08">
        <w:rPr>
          <w:i/>
        </w:rPr>
        <w:t xml:space="preserve">passar </w:t>
      </w:r>
      <w:r>
        <w:rPr>
          <w:i/>
        </w:rPr>
        <w:t xml:space="preserve">a maior parte de conteúdo </w:t>
      </w:r>
      <w:proofErr w:type="spellStart"/>
      <w:r>
        <w:rPr>
          <w:i/>
        </w:rPr>
        <w:t>possivel</w:t>
      </w:r>
      <w:proofErr w:type="spellEnd"/>
      <w:r>
        <w:rPr>
          <w:i/>
        </w:rPr>
        <w:t>.</w:t>
      </w:r>
      <w:r>
        <w:t xml:space="preserve">E ainda se surpreende se os estudantes não se lembram dos mesmos nas series subsequentes do curso. </w:t>
      </w:r>
      <w:r w:rsidR="00D212A9">
        <w:t>Valorizar o repasse do</w:t>
      </w:r>
      <w:r>
        <w:t xml:space="preserve"> conteúdo </w:t>
      </w:r>
      <w:r w:rsidR="00D212A9">
        <w:t>e a memorização</w:t>
      </w:r>
      <w:r>
        <w:t xml:space="preserve"> para a prova, </w:t>
      </w:r>
      <w:r w:rsidR="00D212A9">
        <w:t xml:space="preserve">resgatando na hora da mesma a </w:t>
      </w:r>
      <w:r>
        <w:t>memória temporária e seletiva, que logo abrirá espaços para os novos conteúdos das outras provas</w:t>
      </w:r>
      <w:r w:rsidR="00D212A9">
        <w:t xml:space="preserve"> não garante a apreensão</w:t>
      </w:r>
      <w:r>
        <w:t xml:space="preserve">. </w:t>
      </w:r>
      <w:r w:rsidR="00CF13DB">
        <w:t>Onde fica a aprendizagem neste contexto?</w:t>
      </w:r>
    </w:p>
    <w:p w:rsidR="00CF13DB" w:rsidRPr="005F4E08" w:rsidRDefault="00CF13DB" w:rsidP="00DA0AE5">
      <w:pPr>
        <w:ind w:left="0" w:firstLine="708"/>
      </w:pPr>
      <w:r>
        <w:t xml:space="preserve">Assim, grade e método de exposição se contrapõem aos princípios </w:t>
      </w:r>
      <w:r w:rsidR="00D212A9">
        <w:t>atuais vigentes,</w:t>
      </w:r>
      <w:proofErr w:type="gramStart"/>
      <w:r w:rsidR="00D212A9">
        <w:t xml:space="preserve"> </w:t>
      </w:r>
      <w:r>
        <w:t xml:space="preserve"> </w:t>
      </w:r>
      <w:proofErr w:type="gramEnd"/>
      <w:r>
        <w:t>pois não garantem o aprender a aprender, a visão generalista e articulada dos saberes e</w:t>
      </w:r>
      <w:r w:rsidR="00D212A9">
        <w:t xml:space="preserve"> dos</w:t>
      </w:r>
      <w:r>
        <w:t xml:space="preserve"> espaços de atuação profissional, o pensamento critico reflexivo e humanista, a evolução da percepção e experimentação do ético e a apreensão e apropriação do saberes com o devido rigor cientifico objetivado. </w:t>
      </w:r>
    </w:p>
    <w:p w:rsidR="005F4E08" w:rsidRDefault="005F4E08" w:rsidP="005F4E08">
      <w:pPr>
        <w:ind w:left="1429" w:firstLine="0"/>
        <w:rPr>
          <w:b/>
          <w:bCs/>
        </w:rPr>
      </w:pPr>
    </w:p>
    <w:p w:rsidR="00CF13DB" w:rsidRDefault="00CF13DB" w:rsidP="000F5242">
      <w:pPr>
        <w:ind w:left="0" w:firstLine="0"/>
        <w:rPr>
          <w:b/>
          <w:bCs/>
        </w:rPr>
      </w:pPr>
      <w:r>
        <w:rPr>
          <w:b/>
          <w:bCs/>
        </w:rPr>
        <w:t>Considerações acerca do currículo.</w:t>
      </w:r>
    </w:p>
    <w:p w:rsidR="001513F9" w:rsidRDefault="001513F9" w:rsidP="001513F9">
      <w:pPr>
        <w:ind w:left="0"/>
        <w:rPr>
          <w:bCs/>
        </w:rPr>
      </w:pPr>
      <w:r>
        <w:rPr>
          <w:bCs/>
        </w:rPr>
        <w:t>C</w:t>
      </w:r>
      <w:r w:rsidRPr="00CF13DB">
        <w:rPr>
          <w:bCs/>
        </w:rPr>
        <w:t xml:space="preserve">om exceção </w:t>
      </w:r>
      <w:r>
        <w:rPr>
          <w:bCs/>
        </w:rPr>
        <w:t>do modelo alemão que naquela época possibilitou</w:t>
      </w:r>
      <w:r w:rsidRPr="00CF13DB">
        <w:rPr>
          <w:bCs/>
        </w:rPr>
        <w:t xml:space="preserve"> currículos diferenciados e direcionados aos problemas da realidade</w:t>
      </w:r>
      <w:r>
        <w:rPr>
          <w:bCs/>
        </w:rPr>
        <w:t>, n</w:t>
      </w:r>
      <w:r w:rsidR="00CF13DB" w:rsidRPr="00CF13DB">
        <w:rPr>
          <w:bCs/>
        </w:rPr>
        <w:t xml:space="preserve">os </w:t>
      </w:r>
      <w:r>
        <w:rPr>
          <w:bCs/>
        </w:rPr>
        <w:t>demais modelos citados,</w:t>
      </w:r>
      <w:r w:rsidR="00CF13DB" w:rsidRPr="00CF13DB">
        <w:rPr>
          <w:bCs/>
        </w:rPr>
        <w:t xml:space="preserve"> </w:t>
      </w:r>
      <w:r w:rsidR="00CF13DB">
        <w:rPr>
          <w:bCs/>
        </w:rPr>
        <w:t xml:space="preserve">a grade única, nacionalmente igual, indiscutível, com pré e </w:t>
      </w:r>
      <w:proofErr w:type="gramStart"/>
      <w:r w:rsidR="00CF13DB">
        <w:rPr>
          <w:bCs/>
        </w:rPr>
        <w:t>pós requisitos</w:t>
      </w:r>
      <w:proofErr w:type="gramEnd"/>
      <w:r w:rsidR="00CF13DB">
        <w:rPr>
          <w:bCs/>
        </w:rPr>
        <w:t xml:space="preserve"> tais como exigiam os jesuítas (claro, não util</w:t>
      </w:r>
      <w:r w:rsidR="00051EB3">
        <w:rPr>
          <w:bCs/>
        </w:rPr>
        <w:t>izavam estes termos, só o princí</w:t>
      </w:r>
      <w:r w:rsidR="00CF13DB">
        <w:rPr>
          <w:bCs/>
        </w:rPr>
        <w:t>pio), acabaram por criar historicamente a representação</w:t>
      </w:r>
      <w:r w:rsidR="00051EB3">
        <w:rPr>
          <w:bCs/>
        </w:rPr>
        <w:t xml:space="preserve"> </w:t>
      </w:r>
      <w:r w:rsidR="00D212A9">
        <w:rPr>
          <w:bCs/>
        </w:rPr>
        <w:t>única</w:t>
      </w:r>
      <w:r w:rsidR="00CF13DB">
        <w:rPr>
          <w:bCs/>
        </w:rPr>
        <w:t xml:space="preserve"> do </w:t>
      </w:r>
      <w:r w:rsidR="00051EB3">
        <w:rPr>
          <w:bCs/>
        </w:rPr>
        <w:t>currículo</w:t>
      </w:r>
      <w:r w:rsidR="00CF13DB">
        <w:rPr>
          <w:bCs/>
        </w:rPr>
        <w:t xml:space="preserve"> como grade</w:t>
      </w:r>
      <w:r>
        <w:rPr>
          <w:bCs/>
        </w:rPr>
        <w:t>.</w:t>
      </w:r>
    </w:p>
    <w:p w:rsidR="001513F9" w:rsidRPr="001513F9" w:rsidRDefault="001513F9" w:rsidP="001513F9">
      <w:pPr>
        <w:ind w:left="0"/>
        <w:rPr>
          <w:bCs/>
        </w:rPr>
      </w:pPr>
      <w:r w:rsidRPr="001513F9">
        <w:rPr>
          <w:bCs/>
        </w:rPr>
        <w:t>Grade,</w:t>
      </w:r>
      <w:r w:rsidR="00051EB3">
        <w:rPr>
          <w:bCs/>
        </w:rPr>
        <w:t xml:space="preserve"> gerando representações de</w:t>
      </w:r>
      <w:proofErr w:type="gramStart"/>
      <w:r w:rsidR="00051EB3">
        <w:rPr>
          <w:bCs/>
        </w:rPr>
        <w:t xml:space="preserve"> </w:t>
      </w:r>
      <w:r w:rsidRPr="001513F9">
        <w:rPr>
          <w:bCs/>
        </w:rPr>
        <w:t xml:space="preserve"> </w:t>
      </w:r>
      <w:proofErr w:type="gramEnd"/>
      <w:r w:rsidR="00CF13DB" w:rsidRPr="001513F9">
        <w:rPr>
          <w:bCs/>
        </w:rPr>
        <w:t xml:space="preserve">soma de conteúdos, </w:t>
      </w:r>
      <w:r w:rsidRPr="001513F9">
        <w:rPr>
          <w:bCs/>
        </w:rPr>
        <w:t xml:space="preserve">trabalhando cada disciplina </w:t>
      </w:r>
      <w:r w:rsidR="00CF13DB" w:rsidRPr="001513F9">
        <w:rPr>
          <w:bCs/>
        </w:rPr>
        <w:t xml:space="preserve"> de forma a isola</w:t>
      </w:r>
      <w:r w:rsidRPr="001513F9">
        <w:rPr>
          <w:bCs/>
        </w:rPr>
        <w:t>da</w:t>
      </w:r>
      <w:r w:rsidR="00CF13DB" w:rsidRPr="001513F9">
        <w:rPr>
          <w:bCs/>
        </w:rPr>
        <w:t xml:space="preserve"> e </w:t>
      </w:r>
      <w:r w:rsidR="00CF13DB" w:rsidRPr="001513F9">
        <w:rPr>
          <w:bCs/>
          <w:i/>
          <w:iCs/>
        </w:rPr>
        <w:t>grade</w:t>
      </w:r>
      <w:r w:rsidR="00051EB3">
        <w:rPr>
          <w:bCs/>
          <w:i/>
          <w:iCs/>
        </w:rPr>
        <w:t>ada</w:t>
      </w:r>
      <w:r w:rsidR="00CF13DB" w:rsidRPr="001513F9">
        <w:rPr>
          <w:bCs/>
          <w:i/>
          <w:iCs/>
        </w:rPr>
        <w:t>,</w:t>
      </w:r>
      <w:r w:rsidR="00CF13DB" w:rsidRPr="001513F9">
        <w:rPr>
          <w:bCs/>
        </w:rPr>
        <w:t xml:space="preserve">  que divide, localiza, separa e dá status diferente às disciplinas, </w:t>
      </w:r>
      <w:r w:rsidR="007F0677" w:rsidRPr="001513F9">
        <w:rPr>
          <w:bCs/>
        </w:rPr>
        <w:t>fragmenta</w:t>
      </w:r>
      <w:r w:rsidR="00CF13DB" w:rsidRPr="001513F9">
        <w:rPr>
          <w:bCs/>
        </w:rPr>
        <w:t>da</w:t>
      </w:r>
      <w:r w:rsidRPr="001513F9">
        <w:rPr>
          <w:bCs/>
        </w:rPr>
        <w:t>s</w:t>
      </w:r>
      <w:r w:rsidR="007F0677" w:rsidRPr="001513F9">
        <w:rPr>
          <w:bCs/>
        </w:rPr>
        <w:t xml:space="preserve"> para </w:t>
      </w:r>
      <w:r w:rsidRPr="001513F9">
        <w:rPr>
          <w:bCs/>
        </w:rPr>
        <w:t>“</w:t>
      </w:r>
      <w:r w:rsidR="007F0677" w:rsidRPr="001513F9">
        <w:rPr>
          <w:bCs/>
        </w:rPr>
        <w:t>aprofundar</w:t>
      </w:r>
      <w:r w:rsidRPr="001513F9">
        <w:rPr>
          <w:bCs/>
        </w:rPr>
        <w:t>”</w:t>
      </w:r>
      <w:r w:rsidR="007F0677" w:rsidRPr="001513F9">
        <w:rPr>
          <w:bCs/>
        </w:rPr>
        <w:t>,</w:t>
      </w:r>
      <w:r w:rsidR="00CF13DB" w:rsidRPr="001513F9">
        <w:rPr>
          <w:bCs/>
        </w:rPr>
        <w:t xml:space="preserve"> justifica</w:t>
      </w:r>
      <w:r w:rsidRPr="001513F9">
        <w:rPr>
          <w:bCs/>
        </w:rPr>
        <w:t>ndo</w:t>
      </w:r>
      <w:r w:rsidR="00CF13DB" w:rsidRPr="001513F9">
        <w:rPr>
          <w:bCs/>
        </w:rPr>
        <w:t>-se pela  neutralidade  e objetividade</w:t>
      </w:r>
      <w:r w:rsidRPr="001513F9">
        <w:rPr>
          <w:bCs/>
        </w:rPr>
        <w:t xml:space="preserve"> do método cientifico</w:t>
      </w:r>
      <w:r w:rsidR="00CF13DB" w:rsidRPr="001513F9">
        <w:rPr>
          <w:bCs/>
        </w:rPr>
        <w:t>, separando o homem da ciência</w:t>
      </w:r>
      <w:r w:rsidRPr="001513F9">
        <w:rPr>
          <w:bCs/>
        </w:rPr>
        <w:t>.</w:t>
      </w:r>
    </w:p>
    <w:p w:rsidR="007F0677" w:rsidRPr="001513F9" w:rsidRDefault="001513F9" w:rsidP="001513F9">
      <w:pPr>
        <w:ind w:left="0"/>
      </w:pPr>
      <w:r w:rsidRPr="001513F9">
        <w:rPr>
          <w:bCs/>
        </w:rPr>
        <w:t xml:space="preserve">A </w:t>
      </w:r>
      <w:r w:rsidR="00CF13DB" w:rsidRPr="001513F9">
        <w:rPr>
          <w:bCs/>
        </w:rPr>
        <w:t>organização curricular em grade</w:t>
      </w:r>
      <w:proofErr w:type="gramStart"/>
      <w:r w:rsidR="00CF13DB" w:rsidRPr="001513F9">
        <w:rPr>
          <w:bCs/>
        </w:rPr>
        <w:t xml:space="preserve">  </w:t>
      </w:r>
      <w:proofErr w:type="gramEnd"/>
      <w:r w:rsidR="00CF13DB" w:rsidRPr="001513F9">
        <w:rPr>
          <w:bCs/>
        </w:rPr>
        <w:t xml:space="preserve">divide </w:t>
      </w:r>
      <w:r w:rsidRPr="001513F9">
        <w:rPr>
          <w:bCs/>
        </w:rPr>
        <w:t>e até aprofunda</w:t>
      </w:r>
      <w:r w:rsidR="00CF13DB" w:rsidRPr="001513F9">
        <w:rPr>
          <w:bCs/>
        </w:rPr>
        <w:t xml:space="preserve"> ( </w:t>
      </w:r>
      <w:r w:rsidRPr="001513F9">
        <w:rPr>
          <w:bCs/>
        </w:rPr>
        <w:t>matérias</w:t>
      </w:r>
      <w:r w:rsidR="00CF13DB" w:rsidRPr="001513F9">
        <w:rPr>
          <w:bCs/>
        </w:rPr>
        <w:t xml:space="preserve"> I,II,III,IV,</w:t>
      </w:r>
      <w:proofErr w:type="spellStart"/>
      <w:r w:rsidR="00CF13DB" w:rsidRPr="001513F9">
        <w:rPr>
          <w:bCs/>
        </w:rPr>
        <w:t>etc</w:t>
      </w:r>
      <w:proofErr w:type="spellEnd"/>
      <w:r w:rsidR="00CF13DB" w:rsidRPr="001513F9">
        <w:rPr>
          <w:bCs/>
        </w:rPr>
        <w:t>) para conhecer</w:t>
      </w:r>
      <w:r w:rsidRPr="001513F9">
        <w:rPr>
          <w:bCs/>
        </w:rPr>
        <w:t>,</w:t>
      </w:r>
      <w:r w:rsidR="00CF13DB" w:rsidRPr="001513F9">
        <w:rPr>
          <w:bCs/>
        </w:rPr>
        <w:t xml:space="preserve"> porem  não faz o caminho de volta necessário à síntese; a preocupação é quantitativa referindo-se </w:t>
      </w:r>
      <w:r w:rsidR="00CF13DB" w:rsidRPr="001513F9">
        <w:rPr>
          <w:bCs/>
          <w:i/>
        </w:rPr>
        <w:t xml:space="preserve">a </w:t>
      </w:r>
      <w:r w:rsidRPr="001513F9">
        <w:rPr>
          <w:bCs/>
          <w:i/>
        </w:rPr>
        <w:t>preocupa</w:t>
      </w:r>
      <w:r w:rsidR="00CF13DB" w:rsidRPr="001513F9">
        <w:rPr>
          <w:bCs/>
          <w:i/>
        </w:rPr>
        <w:t>ção de dar</w:t>
      </w:r>
      <w:r w:rsidRPr="001513F9">
        <w:rPr>
          <w:bCs/>
          <w:i/>
        </w:rPr>
        <w:t xml:space="preserve"> (passar expositivamente) </w:t>
      </w:r>
      <w:r w:rsidR="00CF13DB" w:rsidRPr="001513F9">
        <w:rPr>
          <w:bCs/>
          <w:i/>
        </w:rPr>
        <w:t xml:space="preserve"> todo o conteúdo</w:t>
      </w:r>
      <w:r w:rsidRPr="001513F9">
        <w:rPr>
          <w:bCs/>
        </w:rPr>
        <w:t xml:space="preserve"> a ser memorizado e repetido nas provas e trabalhos e trazendo como consequência que o conhecimento, por não ser processado devidamente, se transforma em simples informação a ser retida para a avaliação.</w:t>
      </w:r>
    </w:p>
    <w:p w:rsidR="007F0677" w:rsidRDefault="001513F9" w:rsidP="00D473CA">
      <w:pPr>
        <w:ind w:left="0"/>
      </w:pPr>
      <w:r>
        <w:t>No entanto, os profissionais oriundos do curso de graduação encontrarão um mundo do trabalho real, desafiador, que lhe</w:t>
      </w:r>
      <w:r w:rsidR="00051EB3">
        <w:t>s</w:t>
      </w:r>
      <w:r>
        <w:t xml:space="preserve"> exigirá sínteses cada vez mais complexas, resolução de situações já existentes e novas, todas desafiantes para quem não aprendeu a pensar e analisar o todo em suas articulações. Um mundo do trabalho que lhe exigirá utilizar ferramentas de pensamento e outras operacionais, cada dia diferenciadas, ou seja, lidar com o novo de forma a enfrenta-lo e </w:t>
      </w:r>
      <w:r w:rsidR="00D212A9">
        <w:t>dele dar conta</w:t>
      </w:r>
      <w:r>
        <w:t xml:space="preserve">, </w:t>
      </w:r>
      <w:r w:rsidR="00051EB3">
        <w:t xml:space="preserve">necessitando alto nível de </w:t>
      </w:r>
      <w:r>
        <w:t xml:space="preserve">resiliencia para estes desafios. </w:t>
      </w:r>
    </w:p>
    <w:p w:rsidR="000F5242" w:rsidRDefault="001513F9" w:rsidP="000F5242">
      <w:pPr>
        <w:ind w:left="0" w:firstLine="708"/>
      </w:pPr>
      <w:r>
        <w:t>Ao analisar cada desafio e enfrenta-</w:t>
      </w:r>
      <w:proofErr w:type="gramStart"/>
      <w:r>
        <w:t>lo,</w:t>
      </w:r>
      <w:proofErr w:type="gramEnd"/>
      <w:r w:rsidR="00D212A9">
        <w:t>o</w:t>
      </w:r>
      <w:r w:rsidR="00051EB3">
        <w:t xml:space="preserve">s profissionais universitários </w:t>
      </w:r>
      <w:r>
        <w:t>precisarão do rigor e base cientifica, mas não apenas dentro dos modelos repassados e memorizados, se é que após as provas ainda se lembrem deles, mas precisarão conhecer conceitos chaves, juízos, raciocínios existentes e funcionais e novos</w:t>
      </w:r>
      <w:r w:rsidR="00051EB3">
        <w:t xml:space="preserve"> nexos </w:t>
      </w:r>
      <w:r>
        <w:t>a serem construídos, lida</w:t>
      </w:r>
      <w:r w:rsidR="00051EB3">
        <w:t>ndo</w:t>
      </w:r>
      <w:r>
        <w:t xml:space="preserve"> com as rápidas mudanças que nos cercam ( e muitas vezes nos surpreendem)</w:t>
      </w:r>
      <w:r w:rsidR="000F5242">
        <w:t xml:space="preserve">. </w:t>
      </w:r>
    </w:p>
    <w:p w:rsidR="000F5242" w:rsidRDefault="000F5242" w:rsidP="000F5242">
      <w:pPr>
        <w:ind w:left="0" w:firstLine="708"/>
      </w:pPr>
      <w:proofErr w:type="gramStart"/>
      <w:r>
        <w:t>O pensamento critico</w:t>
      </w:r>
      <w:proofErr w:type="gramEnd"/>
      <w:r>
        <w:t xml:space="preserve"> e reflexivo não tem sido encontrando nos primeiros anos dos cursos superiores como</w:t>
      </w:r>
      <w:r w:rsidR="00051EB3">
        <w:t xml:space="preserve"> ações </w:t>
      </w:r>
      <w:r>
        <w:t xml:space="preserve">já interiorizados </w:t>
      </w:r>
      <w:r w:rsidR="00051EB3">
        <w:t>pelos</w:t>
      </w:r>
      <w:r>
        <w:t xml:space="preserve"> estudantes, conforme nos alertam os docentes destas fases dos cursos. Mas serão condição para bom desempenho, crescimento pessoal, social e profissional com felicidade</w:t>
      </w:r>
      <w:r w:rsidR="00D212A9">
        <w:t xml:space="preserve">, </w:t>
      </w:r>
      <w:proofErr w:type="spellStart"/>
      <w:r w:rsidR="00D212A9">
        <w:t>saude</w:t>
      </w:r>
      <w:proofErr w:type="spellEnd"/>
      <w:r>
        <w:t xml:space="preserve"> e segurança na condução da vida pessoal</w:t>
      </w:r>
      <w:r w:rsidR="00051EB3">
        <w:t xml:space="preserve"> universitária e futura</w:t>
      </w:r>
      <w:r>
        <w:t xml:space="preserve">. </w:t>
      </w:r>
    </w:p>
    <w:p w:rsidR="000F5242" w:rsidRDefault="000F5242" w:rsidP="000F5242">
      <w:pPr>
        <w:ind w:left="0" w:firstLine="708"/>
      </w:pPr>
      <w:r>
        <w:lastRenderedPageBreak/>
        <w:t>A visão humanista vem sendo percebida pelos docentes como pouco desenvolvida nos jovens, muitas vezes centrados “em seus próprios umbigos” e com s</w:t>
      </w:r>
      <w:r w:rsidR="00051EB3">
        <w:t>é</w:t>
      </w:r>
      <w:r>
        <w:t xml:space="preserve">rias dificuldades de ver o mundo e a realidade para além do que sempre viram da </w:t>
      </w:r>
      <w:r w:rsidR="00051EB3">
        <w:t>“</w:t>
      </w:r>
      <w:r>
        <w:t>janela do carro da família</w:t>
      </w:r>
      <w:r w:rsidR="00051EB3">
        <w:t>”</w:t>
      </w:r>
      <w:r>
        <w:t>.  Colocar-se em cenários de prática tem sido um elemento fundamental de ampliação do autoconhecimento e do conhecimento da realidade onde irá atuar, levando a percepção das inseguranças, da baixa resiliencia e ampliando ações de metacognição, quando os estudantes iniciam um novo papel direcionador de sua autoavaliação e determinação de pontos fortes e mais frágeis, traçando estratégias pessoais e coletivas de avanços</w:t>
      </w:r>
      <w:r w:rsidR="00051EB3">
        <w:t xml:space="preserve"> e de</w:t>
      </w:r>
      <w:r>
        <w:t xml:space="preserve"> autoestima</w:t>
      </w:r>
      <w:r w:rsidR="00051EB3">
        <w:t xml:space="preserve"> construtiva</w:t>
      </w:r>
      <w:r>
        <w:t xml:space="preserve">.  </w:t>
      </w:r>
    </w:p>
    <w:p w:rsidR="000F5242" w:rsidRDefault="000F5242" w:rsidP="000F5242">
      <w:pPr>
        <w:ind w:left="0" w:firstLine="708"/>
      </w:pPr>
      <w:r>
        <w:t>A evolução da percepção e experimentação do ético constitui-se num novo desafio, não podendo mais a ética ser apenas uma disciplina de carga horária “x”, mas um princ</w:t>
      </w:r>
      <w:r w:rsidR="00051EB3">
        <w:t>í</w:t>
      </w:r>
      <w:r>
        <w:t xml:space="preserve">pio norteador dos cursos, um eixo de ligação dos saberes, exigindo processos de acompanhamento ou avaliação do próprio sujeito aprendiz e de seus pares. </w:t>
      </w:r>
    </w:p>
    <w:p w:rsidR="000F5242" w:rsidRPr="005F4E08" w:rsidRDefault="00051EB3" w:rsidP="000F5242">
      <w:pPr>
        <w:ind w:left="0" w:firstLine="708"/>
      </w:pPr>
      <w:r>
        <w:t>Com o devido rigor científico objetivado,</w:t>
      </w:r>
      <w:r w:rsidR="000F5242">
        <w:t xml:space="preserve"> </w:t>
      </w:r>
      <w:r w:rsidR="00F954FD">
        <w:t>a apreensão e apropriação do saberes</w:t>
      </w:r>
      <w:r>
        <w:t>,</w:t>
      </w:r>
      <w:proofErr w:type="gramStart"/>
      <w:r>
        <w:t xml:space="preserve"> </w:t>
      </w:r>
      <w:r w:rsidR="000F5242">
        <w:t xml:space="preserve"> </w:t>
      </w:r>
      <w:proofErr w:type="gramEnd"/>
      <w:r w:rsidR="000F5242">
        <w:t>desafia a todos os sujeitos do processo:</w:t>
      </w:r>
      <w:r w:rsidR="00F954FD">
        <w:t xml:space="preserve"> docentes e </w:t>
      </w:r>
      <w:r w:rsidR="000F5242">
        <w:t xml:space="preserve"> estudantes  que não se contentarão com apenas responder qualquer resposta, seja  qual </w:t>
      </w:r>
      <w:r>
        <w:t xml:space="preserve">for, mas </w:t>
      </w:r>
      <w:r w:rsidR="00614309">
        <w:t xml:space="preserve">estarão </w:t>
      </w:r>
      <w:r>
        <w:t xml:space="preserve">desafiados </w:t>
      </w:r>
      <w:r w:rsidR="000F5242">
        <w:t xml:space="preserve">a fundamentar posições, ações e argumentos, para si mesmo e para os grupos de trabalhos.  </w:t>
      </w:r>
    </w:p>
    <w:p w:rsidR="001513F9" w:rsidRDefault="000F5242" w:rsidP="00D473CA">
      <w:pPr>
        <w:ind w:left="0"/>
      </w:pPr>
      <w:r>
        <w:t>Assim, um</w:t>
      </w:r>
      <w:r w:rsidR="00051EB3">
        <w:t xml:space="preserve">a análise do </w:t>
      </w:r>
      <w:r>
        <w:t xml:space="preserve">currículo grade existente, </w:t>
      </w:r>
      <w:r w:rsidR="00051EB3">
        <w:t xml:space="preserve">visando </w:t>
      </w:r>
      <w:proofErr w:type="gramStart"/>
      <w:r w:rsidR="00051EB3">
        <w:t>a</w:t>
      </w:r>
      <w:proofErr w:type="gramEnd"/>
      <w:r w:rsidR="00051EB3">
        <w:t xml:space="preserve"> superação de seus limites, nos leva a</w:t>
      </w:r>
      <w:r>
        <w:t xml:space="preserve"> </w:t>
      </w:r>
      <w:r w:rsidR="00614309">
        <w:t xml:space="preserve">novas </w:t>
      </w:r>
      <w:r>
        <w:t>forma</w:t>
      </w:r>
      <w:r w:rsidR="00614309">
        <w:t>s</w:t>
      </w:r>
      <w:r>
        <w:t xml:space="preserve"> de planejamento e organização curricular, incluindo o compromisso dos coordenadores de curso, dos núcleos de NDE, de todos os docentes que fazem o curso se efetivar, independentemente do depart</w:t>
      </w:r>
      <w:r w:rsidR="006E07D2">
        <w:t>a</w:t>
      </w:r>
      <w:r>
        <w:t>m</w:t>
      </w:r>
      <w:r w:rsidR="006E07D2">
        <w:t>e</w:t>
      </w:r>
      <w:r>
        <w:t>nto de origem e da carga horária em que atuam</w:t>
      </w:r>
      <w:r w:rsidR="00051EB3">
        <w:t>. Inicia-se</w:t>
      </w:r>
      <w:r>
        <w:t>,</w:t>
      </w:r>
      <w:r w:rsidR="006E07D2">
        <w:t xml:space="preserve"> no pa</w:t>
      </w:r>
      <w:r w:rsidR="00051EB3">
        <w:t>í</w:t>
      </w:r>
      <w:r w:rsidR="006E07D2">
        <w:t xml:space="preserve">s, </w:t>
      </w:r>
      <w:r w:rsidR="00051EB3">
        <w:t xml:space="preserve">um movimento </w:t>
      </w:r>
      <w:r w:rsidR="006E07D2">
        <w:t xml:space="preserve">em várias instituições e </w:t>
      </w:r>
      <w:r w:rsidR="00051EB3">
        <w:t xml:space="preserve">que </w:t>
      </w:r>
      <w:r w:rsidR="006E07D2">
        <w:t xml:space="preserve">desafia as que ainda não se apropriaram destas ações. </w:t>
      </w:r>
    </w:p>
    <w:p w:rsidR="00051EB3" w:rsidRDefault="006E07D2" w:rsidP="00051EB3">
      <w:pPr>
        <w:ind w:left="0"/>
      </w:pPr>
      <w:r w:rsidRPr="00C73AAA">
        <w:rPr>
          <w:i/>
        </w:rPr>
        <w:t>O conceito de currículo adotado</w:t>
      </w:r>
      <w:r>
        <w:t xml:space="preserve"> </w:t>
      </w:r>
      <w:r w:rsidR="00051EB3">
        <w:t xml:space="preserve">e </w:t>
      </w:r>
      <w:r>
        <w:t xml:space="preserve">utilizado para nossas reflexões é: </w:t>
      </w:r>
      <w:r w:rsidR="00051EB3">
        <w:t>“c</w:t>
      </w:r>
      <w:r>
        <w:t>onjunto de atividades, e</w:t>
      </w:r>
      <w:r w:rsidR="00051EB3" w:rsidRPr="006E07D2">
        <w:t xml:space="preserve">struturais e </w:t>
      </w:r>
      <w:proofErr w:type="gramStart"/>
      <w:r w:rsidR="00051EB3" w:rsidRPr="006E07D2">
        <w:t>articuladas,</w:t>
      </w:r>
      <w:proofErr w:type="gramEnd"/>
      <w:r>
        <w:t>c</w:t>
      </w:r>
      <w:r w:rsidR="00051EB3" w:rsidRPr="006E07D2">
        <w:t>onstituido</w:t>
      </w:r>
      <w:r>
        <w:t>ras de um projeto rigoroso e coe</w:t>
      </w:r>
      <w:r w:rsidR="00051EB3" w:rsidRPr="006E07D2">
        <w:t xml:space="preserve">rente de investigação do mundo </w:t>
      </w:r>
      <w:r w:rsidRPr="006E07D2">
        <w:t>físico</w:t>
      </w:r>
      <w:r w:rsidR="00051EB3" w:rsidRPr="006E07D2">
        <w:t>, da realidade e do próprio saber,</w:t>
      </w:r>
      <w:r>
        <w:t>d</w:t>
      </w:r>
      <w:r w:rsidR="00051EB3" w:rsidRPr="006E07D2">
        <w:t>e busca de sentido e gênese da prática social,</w:t>
      </w:r>
      <w:r>
        <w:t xml:space="preserve"> d</w:t>
      </w:r>
      <w:r w:rsidR="00051EB3" w:rsidRPr="006E07D2">
        <w:t>o próprio saber, ensinar e apreender,</w:t>
      </w:r>
      <w:r>
        <w:t xml:space="preserve"> d</w:t>
      </w:r>
      <w:r w:rsidR="00051EB3" w:rsidRPr="006E07D2">
        <w:t>a formação de alunos, intelectuais,  cidadãos e profissionais</w:t>
      </w:r>
      <w:r w:rsidR="00051EB3">
        <w:t>”</w:t>
      </w:r>
      <w:r w:rsidR="00051EB3" w:rsidRPr="006E07D2">
        <w:t xml:space="preserve"> ( </w:t>
      </w:r>
      <w:proofErr w:type="spellStart"/>
      <w:r w:rsidR="00051EB3" w:rsidRPr="006E07D2">
        <w:t>Ildeu</w:t>
      </w:r>
      <w:proofErr w:type="spellEnd"/>
      <w:r w:rsidR="00051EB3" w:rsidRPr="006E07D2">
        <w:t xml:space="preserve"> Coelho</w:t>
      </w:r>
      <w:r w:rsidR="00C73AAA">
        <w:rPr>
          <w:rStyle w:val="Refdenotaderodap"/>
        </w:rPr>
        <w:footnoteReference w:id="8"/>
      </w:r>
      <w:r w:rsidR="00051EB3" w:rsidRPr="006E07D2">
        <w:t>)</w:t>
      </w:r>
      <w:r>
        <w:t>.</w:t>
      </w:r>
    </w:p>
    <w:p w:rsidR="00426B93" w:rsidRPr="00514673" w:rsidRDefault="00051EB3" w:rsidP="00514673">
      <w:pPr>
        <w:ind w:left="0"/>
      </w:pPr>
      <w:r>
        <w:t>Este projeto rigoroso e coerente de investigação do mundo físico, da realidade</w:t>
      </w:r>
      <w:r w:rsidR="00D56C4D">
        <w:t xml:space="preserve"> e do próprio saber, a partir de atividades estruturadas e articuladas exige um Projeto Pedagógico </w:t>
      </w:r>
      <w:r w:rsidR="00426B93">
        <w:t>C</w:t>
      </w:r>
      <w:r w:rsidR="00D56C4D">
        <w:t xml:space="preserve">oletivo que, </w:t>
      </w:r>
      <w:r w:rsidR="00D56C4D" w:rsidRPr="00D56C4D">
        <w:rPr>
          <w:b/>
          <w:bCs/>
        </w:rPr>
        <w:t>fruto de decisão coletiva</w:t>
      </w:r>
      <w:r w:rsidR="00D56C4D">
        <w:rPr>
          <w:b/>
          <w:bCs/>
        </w:rPr>
        <w:t>,</w:t>
      </w:r>
      <w:proofErr w:type="gramStart"/>
      <w:r w:rsidR="00D56C4D">
        <w:rPr>
          <w:b/>
          <w:bCs/>
        </w:rPr>
        <w:t xml:space="preserve"> </w:t>
      </w:r>
      <w:r w:rsidR="00D56C4D">
        <w:t xml:space="preserve"> </w:t>
      </w:r>
      <w:proofErr w:type="gramEnd"/>
      <w:r w:rsidR="00D56C4D">
        <w:t>se torne orientador da identidade do curso, em seus fins e valores, tomando a perfil profissiografico construído e assumido coletivamente como ponto de partida e de chegada das ações curricula</w:t>
      </w:r>
      <w:r w:rsidR="00426B93">
        <w:t>res. Ações que deverão ocorrer e</w:t>
      </w:r>
      <w:r w:rsidR="00D56C4D">
        <w:t>m parcerias, de forma continuada, em complexidade crescente, sob a responsabilidade dos sujeitos do processo</w:t>
      </w:r>
      <w:r w:rsidR="00514673">
        <w:t xml:space="preserve"> respeitando ou </w:t>
      </w:r>
      <w:r w:rsidR="00514673" w:rsidRPr="00514673">
        <w:t>implantando os</w:t>
      </w:r>
      <w:r w:rsidR="00426B93" w:rsidRPr="00514673">
        <w:rPr>
          <w:bCs/>
        </w:rPr>
        <w:t xml:space="preserve"> fins e valores que dão a identidade do curso e da instituição, precisarão considerar a interface com</w:t>
      </w:r>
      <w:proofErr w:type="gramStart"/>
      <w:r w:rsidR="00426B93" w:rsidRPr="00514673">
        <w:rPr>
          <w:bCs/>
        </w:rPr>
        <w:t xml:space="preserve">  </w:t>
      </w:r>
      <w:proofErr w:type="gramEnd"/>
      <w:r w:rsidR="00426B93" w:rsidRPr="00514673">
        <w:rPr>
          <w:bCs/>
        </w:rPr>
        <w:t>a realidade</w:t>
      </w:r>
      <w:r w:rsidR="00514673">
        <w:rPr>
          <w:bCs/>
        </w:rPr>
        <w:t xml:space="preserve">, </w:t>
      </w:r>
      <w:r w:rsidR="00426B93" w:rsidRPr="00514673">
        <w:rPr>
          <w:bCs/>
        </w:rPr>
        <w:t xml:space="preserve">seus problemas e a ciência, via processos investigativos em diferentes níveis, possibilitando a </w:t>
      </w:r>
      <w:r w:rsidR="00514673" w:rsidRPr="00514673">
        <w:t>conscientização e mobilização da comunidade acadêmica.</w:t>
      </w:r>
    </w:p>
    <w:p w:rsidR="00614309" w:rsidRDefault="00D56C4D" w:rsidP="00514673">
      <w:pPr>
        <w:ind w:left="0" w:firstLine="708"/>
        <w:rPr>
          <w:bCs/>
        </w:rPr>
      </w:pPr>
      <w:r>
        <w:t xml:space="preserve">A partir do perfil, definir o percurso e o </w:t>
      </w:r>
      <w:r w:rsidR="00D212A9" w:rsidRPr="00D56C4D">
        <w:rPr>
          <w:bCs/>
        </w:rPr>
        <w:t>quadro teórico prático globa</w:t>
      </w:r>
      <w:r w:rsidRPr="00D56C4D">
        <w:rPr>
          <w:bCs/>
        </w:rPr>
        <w:t>l</w:t>
      </w:r>
      <w:r w:rsidR="00D212A9" w:rsidRPr="00D56C4D">
        <w:rPr>
          <w:bCs/>
        </w:rPr>
        <w:t>;</w:t>
      </w:r>
      <w:r w:rsidRPr="00D56C4D">
        <w:rPr>
          <w:bCs/>
        </w:rPr>
        <w:t xml:space="preserve"> pelas</w:t>
      </w:r>
      <w:r>
        <w:rPr>
          <w:b/>
          <w:bCs/>
        </w:rPr>
        <w:t xml:space="preserve"> </w:t>
      </w:r>
      <w:r w:rsidR="00D212A9" w:rsidRPr="00D56C4D">
        <w:rPr>
          <w:bCs/>
        </w:rPr>
        <w:t xml:space="preserve">áreas, </w:t>
      </w:r>
      <w:r w:rsidRPr="00D56C4D">
        <w:rPr>
          <w:bCs/>
        </w:rPr>
        <w:t>reorganiza</w:t>
      </w:r>
      <w:r>
        <w:rPr>
          <w:bCs/>
        </w:rPr>
        <w:t xml:space="preserve">r </w:t>
      </w:r>
      <w:r w:rsidRPr="00D56C4D">
        <w:rPr>
          <w:bCs/>
        </w:rPr>
        <w:t>as antigas e fragmentadas disciplinas</w:t>
      </w:r>
      <w:r>
        <w:rPr>
          <w:bCs/>
        </w:rPr>
        <w:t>, definindo seus saberes essenciais,</w:t>
      </w:r>
      <w:r w:rsidRPr="00D56C4D">
        <w:rPr>
          <w:bCs/>
        </w:rPr>
        <w:t xml:space="preserve"> em diversas formas articuladoras</w:t>
      </w:r>
      <w:r>
        <w:rPr>
          <w:bCs/>
        </w:rPr>
        <w:t>:</w:t>
      </w:r>
      <w:r w:rsidRPr="00D56C4D">
        <w:rPr>
          <w:bCs/>
        </w:rPr>
        <w:t xml:space="preserve"> áreas, núcleos, atividades, </w:t>
      </w:r>
      <w:r w:rsidR="00D212A9" w:rsidRPr="00D56C4D">
        <w:rPr>
          <w:bCs/>
        </w:rPr>
        <w:t>módulos</w:t>
      </w:r>
      <w:r w:rsidRPr="00D56C4D">
        <w:rPr>
          <w:bCs/>
        </w:rPr>
        <w:t>,</w:t>
      </w:r>
      <w:r w:rsidR="00614309">
        <w:rPr>
          <w:bCs/>
        </w:rPr>
        <w:t xml:space="preserve"> </w:t>
      </w:r>
      <w:r w:rsidR="00426B93">
        <w:rPr>
          <w:bCs/>
        </w:rPr>
        <w:t>etc.,</w:t>
      </w:r>
      <w:r w:rsidRPr="00D56C4D">
        <w:rPr>
          <w:bCs/>
        </w:rPr>
        <w:t xml:space="preserve"> a se</w:t>
      </w:r>
      <w:r w:rsidR="00426B93">
        <w:rPr>
          <w:bCs/>
        </w:rPr>
        <w:t>rem</w:t>
      </w:r>
      <w:r w:rsidRPr="00D56C4D">
        <w:rPr>
          <w:bCs/>
        </w:rPr>
        <w:t xml:space="preserve"> estrutura</w:t>
      </w:r>
      <w:r w:rsidR="00426B93">
        <w:rPr>
          <w:bCs/>
        </w:rPr>
        <w:t>d</w:t>
      </w:r>
      <w:r w:rsidR="00614309">
        <w:rPr>
          <w:bCs/>
        </w:rPr>
        <w:t>o</w:t>
      </w:r>
      <w:r w:rsidR="00426B93">
        <w:rPr>
          <w:bCs/>
        </w:rPr>
        <w:t>s</w:t>
      </w:r>
      <w:r w:rsidRPr="00D56C4D">
        <w:rPr>
          <w:bCs/>
        </w:rPr>
        <w:t xml:space="preserve"> em torno de elementos articuladores, as linhas centrais ou eixos.</w:t>
      </w:r>
      <w:r>
        <w:rPr>
          <w:bCs/>
        </w:rPr>
        <w:t xml:space="preserve">  </w:t>
      </w:r>
    </w:p>
    <w:p w:rsidR="00D212A9" w:rsidRDefault="00614309" w:rsidP="00514673">
      <w:pPr>
        <w:ind w:left="0" w:firstLine="708"/>
        <w:rPr>
          <w:bCs/>
        </w:rPr>
      </w:pPr>
      <w:r>
        <w:rPr>
          <w:bCs/>
        </w:rPr>
        <w:t>Eixo</w:t>
      </w:r>
      <w:r w:rsidR="00514673">
        <w:rPr>
          <w:bCs/>
        </w:rPr>
        <w:t xml:space="preserve">, tomados como elemento articulador, funciona como um </w:t>
      </w:r>
      <w:r>
        <w:rPr>
          <w:bCs/>
        </w:rPr>
        <w:t>foco</w:t>
      </w:r>
      <w:r w:rsidR="00514673">
        <w:rPr>
          <w:bCs/>
        </w:rPr>
        <w:t xml:space="preserve"> central ou uma</w:t>
      </w:r>
      <w:proofErr w:type="gramStart"/>
      <w:r w:rsidR="00514673">
        <w:rPr>
          <w:bCs/>
        </w:rPr>
        <w:t xml:space="preserve"> </w:t>
      </w:r>
      <w:r w:rsidR="00D212A9" w:rsidRPr="00514673">
        <w:rPr>
          <w:bCs/>
        </w:rPr>
        <w:t xml:space="preserve"> </w:t>
      </w:r>
      <w:proofErr w:type="gramEnd"/>
      <w:r w:rsidR="00D212A9" w:rsidRPr="00514673">
        <w:rPr>
          <w:bCs/>
        </w:rPr>
        <w:t>reta que passa pelo centro de um objeto, que atua em rotação sobre esta reta.</w:t>
      </w:r>
      <w:r w:rsidR="00514673">
        <w:rPr>
          <w:bCs/>
        </w:rPr>
        <w:t xml:space="preserve"> </w:t>
      </w:r>
      <w:r>
        <w:rPr>
          <w:bCs/>
        </w:rPr>
        <w:t>E</w:t>
      </w:r>
      <w:r w:rsidR="00D212A9" w:rsidRPr="00514673">
        <w:rPr>
          <w:bCs/>
        </w:rPr>
        <w:t>lemento central</w:t>
      </w:r>
      <w:r>
        <w:rPr>
          <w:bCs/>
        </w:rPr>
        <w:t xml:space="preserve"> </w:t>
      </w:r>
      <w:r w:rsidR="00514673">
        <w:rPr>
          <w:bCs/>
        </w:rPr>
        <w:t>em torno</w:t>
      </w:r>
      <w:r>
        <w:rPr>
          <w:bCs/>
        </w:rPr>
        <w:t xml:space="preserve"> e sobre o</w:t>
      </w:r>
      <w:r w:rsidR="00D212A9" w:rsidRPr="00514673">
        <w:rPr>
          <w:bCs/>
        </w:rPr>
        <w:t xml:space="preserve"> qual </w:t>
      </w:r>
      <w:proofErr w:type="gramStart"/>
      <w:r w:rsidR="00D212A9" w:rsidRPr="00514673">
        <w:rPr>
          <w:bCs/>
        </w:rPr>
        <w:t>definem-se</w:t>
      </w:r>
      <w:proofErr w:type="gramEnd"/>
      <w:r w:rsidR="00D212A9" w:rsidRPr="00514673">
        <w:rPr>
          <w:bCs/>
        </w:rPr>
        <w:t xml:space="preserve"> e articulam-se conceitos,  princípios, leis, </w:t>
      </w:r>
      <w:r w:rsidR="00514673">
        <w:rPr>
          <w:bCs/>
        </w:rPr>
        <w:t xml:space="preserve">nexos determinantes daqueles </w:t>
      </w:r>
      <w:r w:rsidR="00D212A9" w:rsidRPr="00514673">
        <w:rPr>
          <w:bCs/>
        </w:rPr>
        <w:t xml:space="preserve">quadros teórico-práticos, visando superar a  forma estanque presente nas grades. </w:t>
      </w:r>
      <w:r w:rsidR="00514673">
        <w:rPr>
          <w:bCs/>
        </w:rPr>
        <w:t xml:space="preserve">Para sua identificação há que analisar as antigas ementas e o rol dos conteúdos, </w:t>
      </w:r>
      <w:r w:rsidR="00514673">
        <w:rPr>
          <w:bCs/>
        </w:rPr>
        <w:lastRenderedPageBreak/>
        <w:t>diferenciando seus elementos essenciais,</w:t>
      </w:r>
      <w:proofErr w:type="gramStart"/>
      <w:r w:rsidR="00514673">
        <w:rPr>
          <w:bCs/>
        </w:rPr>
        <w:t xml:space="preserve"> </w:t>
      </w:r>
      <w:r w:rsidR="00D212A9" w:rsidRPr="00514673">
        <w:rPr>
          <w:bCs/>
        </w:rPr>
        <w:t xml:space="preserve"> </w:t>
      </w:r>
      <w:proofErr w:type="gramEnd"/>
      <w:r w:rsidR="00D212A9" w:rsidRPr="00514673">
        <w:rPr>
          <w:bCs/>
        </w:rPr>
        <w:t xml:space="preserve">visando efetivar o perfil profissiográfico proposto no PPP do Curso. </w:t>
      </w:r>
    </w:p>
    <w:p w:rsidR="00D212A9" w:rsidRPr="00514673" w:rsidRDefault="00514673" w:rsidP="00D80CF4">
      <w:pPr>
        <w:ind w:left="0" w:firstLine="708"/>
        <w:rPr>
          <w:bCs/>
        </w:rPr>
      </w:pPr>
      <w:r>
        <w:rPr>
          <w:bCs/>
        </w:rPr>
        <w:t xml:space="preserve">As formas </w:t>
      </w:r>
      <w:r w:rsidRPr="00D80CF4">
        <w:rPr>
          <w:bCs/>
          <w:i/>
        </w:rPr>
        <w:t>de agrupamento dos saberes</w:t>
      </w:r>
      <w:r>
        <w:rPr>
          <w:bCs/>
        </w:rPr>
        <w:t xml:space="preserve">, decorrente das </w:t>
      </w:r>
      <w:r w:rsidRPr="00D80CF4">
        <w:rPr>
          <w:b/>
          <w:bCs/>
        </w:rPr>
        <w:t>articulações pretendidas</w:t>
      </w:r>
      <w:r>
        <w:rPr>
          <w:bCs/>
        </w:rPr>
        <w:t xml:space="preserve">, em </w:t>
      </w:r>
      <w:r w:rsidRPr="00D80CF4">
        <w:rPr>
          <w:b/>
          <w:bCs/>
        </w:rPr>
        <w:t>núcleos ou módulos</w:t>
      </w:r>
      <w:r>
        <w:rPr>
          <w:bCs/>
        </w:rPr>
        <w:t xml:space="preserve">, visam então </w:t>
      </w:r>
      <w:r w:rsidRPr="00514673">
        <w:rPr>
          <w:bCs/>
        </w:rPr>
        <w:t>interconecta</w:t>
      </w:r>
      <w:r w:rsidR="00D80CF4">
        <w:rPr>
          <w:bCs/>
        </w:rPr>
        <w:t xml:space="preserve">r </w:t>
      </w:r>
      <w:r w:rsidR="00D80CF4" w:rsidRPr="00514673">
        <w:rPr>
          <w:bCs/>
        </w:rPr>
        <w:t>elementos</w:t>
      </w:r>
      <w:r w:rsidR="00D80CF4">
        <w:rPr>
          <w:bCs/>
        </w:rPr>
        <w:t xml:space="preserve">, </w:t>
      </w:r>
      <w:r w:rsidR="00D212A9" w:rsidRPr="00514673">
        <w:rPr>
          <w:bCs/>
        </w:rPr>
        <w:t>de modo a formar um todo organizado</w:t>
      </w:r>
      <w:r w:rsidR="00D80CF4">
        <w:rPr>
          <w:bCs/>
        </w:rPr>
        <w:t xml:space="preserve"> e significativo</w:t>
      </w:r>
      <w:r w:rsidR="00D212A9" w:rsidRPr="00514673">
        <w:rPr>
          <w:bCs/>
        </w:rPr>
        <w:t xml:space="preserve">. </w:t>
      </w:r>
      <w:r w:rsidR="00614309">
        <w:rPr>
          <w:bCs/>
        </w:rPr>
        <w:t>O</w:t>
      </w:r>
      <w:r w:rsidR="00D80CF4">
        <w:rPr>
          <w:bCs/>
        </w:rPr>
        <w:t>bjetivam</w:t>
      </w:r>
      <w:r w:rsidR="00D212A9" w:rsidRPr="00514673">
        <w:rPr>
          <w:bCs/>
        </w:rPr>
        <w:t xml:space="preserve"> "combinar", "ajustar", "formar um conjunto".</w:t>
      </w:r>
      <w:r w:rsidR="00D80CF4">
        <w:rPr>
          <w:bCs/>
        </w:rPr>
        <w:t xml:space="preserve"> São responsáveis por uma tarefa ou tarefas em etapas definidas, sistematizando saberes, sempre na direção da efetivação do perfil, em cada momento curricular, variando</w:t>
      </w:r>
      <w:r w:rsidR="00614309">
        <w:rPr>
          <w:bCs/>
        </w:rPr>
        <w:t>, portanto</w:t>
      </w:r>
      <w:r w:rsidR="00D80CF4">
        <w:rPr>
          <w:bCs/>
        </w:rPr>
        <w:t xml:space="preserve"> em complexidade e em direção aos objetivos propostos.  Ficam responsáveis por </w:t>
      </w:r>
      <w:r w:rsidR="00D80CF4" w:rsidRPr="00D80CF4">
        <w:rPr>
          <w:b/>
          <w:bCs/>
        </w:rPr>
        <w:t>agrupar saberes de área ou área</w:t>
      </w:r>
      <w:r w:rsidR="00D80CF4">
        <w:rPr>
          <w:bCs/>
        </w:rPr>
        <w:t xml:space="preserve">s, articulando-os, através de </w:t>
      </w:r>
      <w:r w:rsidR="00D80CF4" w:rsidRPr="00614309">
        <w:rPr>
          <w:bCs/>
        </w:rPr>
        <w:t>atividades,</w:t>
      </w:r>
      <w:proofErr w:type="gramStart"/>
      <w:r w:rsidR="00D80CF4" w:rsidRPr="00614309">
        <w:rPr>
          <w:bCs/>
        </w:rPr>
        <w:t xml:space="preserve">  </w:t>
      </w:r>
      <w:proofErr w:type="gramEnd"/>
      <w:r w:rsidR="00D80CF4" w:rsidRPr="00614309">
        <w:rPr>
          <w:bCs/>
        </w:rPr>
        <w:t>temas  definidos,  com  tarefas</w:t>
      </w:r>
      <w:r w:rsidR="00D80CF4" w:rsidRPr="00514673">
        <w:rPr>
          <w:bCs/>
        </w:rPr>
        <w:t xml:space="preserve"> e componentes  próprios ao sistema curricular proposto no PPP.</w:t>
      </w:r>
    </w:p>
    <w:p w:rsidR="00D212A9" w:rsidRDefault="00D80CF4" w:rsidP="00D80CF4">
      <w:pPr>
        <w:ind w:left="0" w:firstLine="0"/>
        <w:rPr>
          <w:bCs/>
          <w:i/>
          <w:iCs/>
        </w:rPr>
      </w:pPr>
      <w:r w:rsidRPr="00D80CF4">
        <w:rPr>
          <w:bCs/>
          <w:iCs/>
        </w:rPr>
        <w:tab/>
        <w:t xml:space="preserve">A proposta curricular assim estruturada visa atender e auxiliar os </w:t>
      </w:r>
      <w:r w:rsidR="00D212A9" w:rsidRPr="00D80CF4">
        <w:rPr>
          <w:bCs/>
          <w:i/>
          <w:iCs/>
        </w:rPr>
        <w:t>estudantes e suas necessidades educacionais</w:t>
      </w:r>
      <w:r w:rsidRPr="00D80CF4">
        <w:rPr>
          <w:bCs/>
          <w:i/>
          <w:iCs/>
        </w:rPr>
        <w:t xml:space="preserve">, através do </w:t>
      </w:r>
      <w:r w:rsidR="00D212A9" w:rsidRPr="00D80CF4">
        <w:rPr>
          <w:b/>
          <w:bCs/>
          <w:i/>
          <w:iCs/>
        </w:rPr>
        <w:t>princípio da construção relacional do conteúdo</w:t>
      </w:r>
      <w:r w:rsidR="00D212A9" w:rsidRPr="00D80CF4">
        <w:rPr>
          <w:bCs/>
          <w:i/>
          <w:iCs/>
        </w:rPr>
        <w:t xml:space="preserve">, </w:t>
      </w:r>
      <w:r w:rsidRPr="00D80CF4">
        <w:rPr>
          <w:bCs/>
          <w:i/>
          <w:iCs/>
        </w:rPr>
        <w:t>pelos</w:t>
      </w:r>
      <w:proofErr w:type="gramStart"/>
      <w:r w:rsidRPr="00D80CF4">
        <w:rPr>
          <w:bCs/>
          <w:i/>
          <w:iCs/>
        </w:rPr>
        <w:t xml:space="preserve">  </w:t>
      </w:r>
      <w:proofErr w:type="gramEnd"/>
      <w:r w:rsidRPr="00D80CF4">
        <w:rPr>
          <w:b/>
          <w:bCs/>
          <w:i/>
          <w:iCs/>
        </w:rPr>
        <w:t>nexos</w:t>
      </w:r>
      <w:r w:rsidRPr="00D80CF4">
        <w:rPr>
          <w:bCs/>
          <w:i/>
          <w:iCs/>
        </w:rPr>
        <w:t>, em a</w:t>
      </w:r>
      <w:r w:rsidR="00D212A9" w:rsidRPr="00D80CF4">
        <w:rPr>
          <w:bCs/>
          <w:i/>
          <w:iCs/>
        </w:rPr>
        <w:t>tividades com  temas, projetos, resolução de problemas, estudo de meio, de casos,  respostas a questões, iniciação à pesquisa, na elaboração de sínteses mais e mais significativas...</w:t>
      </w:r>
      <w:r w:rsidRPr="00D80CF4">
        <w:rPr>
          <w:bCs/>
          <w:i/>
          <w:iCs/>
        </w:rPr>
        <w:t>O</w:t>
      </w:r>
      <w:r w:rsidR="00D212A9" w:rsidRPr="00D80CF4">
        <w:rPr>
          <w:bCs/>
          <w:i/>
          <w:iCs/>
        </w:rPr>
        <w:t>bjetivam</w:t>
      </w:r>
      <w:r>
        <w:rPr>
          <w:bCs/>
          <w:i/>
          <w:iCs/>
        </w:rPr>
        <w:t xml:space="preserve"> que os aprendizes construam</w:t>
      </w:r>
      <w:r w:rsidR="00D212A9" w:rsidRPr="00D80CF4">
        <w:rPr>
          <w:bCs/>
          <w:i/>
          <w:iCs/>
        </w:rPr>
        <w:t xml:space="preserve"> e apropri</w:t>
      </w:r>
      <w:r>
        <w:rPr>
          <w:bCs/>
          <w:i/>
          <w:iCs/>
        </w:rPr>
        <w:t>em</w:t>
      </w:r>
      <w:r w:rsidR="00D212A9" w:rsidRPr="00D80CF4">
        <w:rPr>
          <w:bCs/>
          <w:i/>
          <w:iCs/>
        </w:rPr>
        <w:t xml:space="preserve"> os objetos de estudo,  pelo (e no) pensamento, nas relações e </w:t>
      </w:r>
      <w:r>
        <w:rPr>
          <w:bCs/>
          <w:i/>
          <w:iCs/>
        </w:rPr>
        <w:t>em seus elementos  e</w:t>
      </w:r>
      <w:r w:rsidR="00D212A9" w:rsidRPr="00D80CF4">
        <w:rPr>
          <w:bCs/>
          <w:i/>
          <w:iCs/>
        </w:rPr>
        <w:t xml:space="preserve"> nexos essenciais.</w:t>
      </w:r>
    </w:p>
    <w:p w:rsidR="00D80CF4" w:rsidRPr="00514673" w:rsidRDefault="00D80CF4" w:rsidP="00F1479D">
      <w:pPr>
        <w:ind w:left="0" w:firstLine="0"/>
        <w:rPr>
          <w:bCs/>
        </w:rPr>
      </w:pPr>
      <w:r>
        <w:rPr>
          <w:bCs/>
          <w:iCs/>
        </w:rPr>
        <w:tab/>
        <w:t>Construir coletivamente este sistema curricular exige clareza quanto ao perfil, por ser este o ponto de chegada do percurso do curso, sendo então</w:t>
      </w:r>
      <w:proofErr w:type="gramStart"/>
      <w:r>
        <w:rPr>
          <w:bCs/>
          <w:iCs/>
        </w:rPr>
        <w:t xml:space="preserve"> </w:t>
      </w:r>
      <w:r w:rsidRPr="00514673">
        <w:rPr>
          <w:bCs/>
        </w:rPr>
        <w:t xml:space="preserve"> </w:t>
      </w:r>
      <w:proofErr w:type="gramEnd"/>
      <w:r w:rsidRPr="00514673">
        <w:rPr>
          <w:bCs/>
        </w:rPr>
        <w:t>comp</w:t>
      </w:r>
      <w:r>
        <w:rPr>
          <w:bCs/>
        </w:rPr>
        <w:t>osto</w:t>
      </w:r>
      <w:r w:rsidRPr="00514673">
        <w:rPr>
          <w:bCs/>
        </w:rPr>
        <w:t xml:space="preserve"> de  entidades, partes ou elementos</w:t>
      </w:r>
      <w:r>
        <w:rPr>
          <w:bCs/>
        </w:rPr>
        <w:t xml:space="preserve">, </w:t>
      </w:r>
      <w:r w:rsidRPr="00514673">
        <w:rPr>
          <w:bCs/>
        </w:rPr>
        <w:t xml:space="preserve"> subsistemas e das relações entre eles. </w:t>
      </w:r>
      <w:r w:rsidR="00614309">
        <w:rPr>
          <w:bCs/>
        </w:rPr>
        <w:t>O percurso d</w:t>
      </w:r>
      <w:r>
        <w:rPr>
          <w:bCs/>
        </w:rPr>
        <w:t>eve ser planejado como um</w:t>
      </w:r>
      <w:proofErr w:type="gramStart"/>
      <w:r>
        <w:rPr>
          <w:bCs/>
        </w:rPr>
        <w:t xml:space="preserve"> </w:t>
      </w:r>
      <w:r w:rsidRPr="00514673">
        <w:rPr>
          <w:bCs/>
        </w:rPr>
        <w:t xml:space="preserve"> </w:t>
      </w:r>
      <w:proofErr w:type="gramEnd"/>
      <w:r w:rsidRPr="00514673">
        <w:rPr>
          <w:b/>
          <w:bCs/>
        </w:rPr>
        <w:t xml:space="preserve">sistema  aberto </w:t>
      </w:r>
      <w:r w:rsidRPr="00514673">
        <w:rPr>
          <w:bCs/>
        </w:rPr>
        <w:t>pode interagir com o seu meio, por meio de entradas e saídas</w:t>
      </w:r>
      <w:r w:rsidR="00F1479D">
        <w:rPr>
          <w:bCs/>
        </w:rPr>
        <w:t xml:space="preserve"> e um </w:t>
      </w:r>
      <w:r w:rsidRPr="00514673">
        <w:rPr>
          <w:bCs/>
        </w:rPr>
        <w:t xml:space="preserve"> </w:t>
      </w:r>
      <w:r w:rsidRPr="00514673">
        <w:rPr>
          <w:b/>
          <w:bCs/>
        </w:rPr>
        <w:t>sistema dinâmico</w:t>
      </w:r>
      <w:r w:rsidRPr="00514673">
        <w:rPr>
          <w:bCs/>
        </w:rPr>
        <w:t xml:space="preserve"> tem componentes ou fluxos, ou ambos, que</w:t>
      </w:r>
      <w:r w:rsidR="00F1479D">
        <w:rPr>
          <w:bCs/>
        </w:rPr>
        <w:t xml:space="preserve"> podem se alterar</w:t>
      </w:r>
      <w:r w:rsidRPr="00514673">
        <w:rPr>
          <w:bCs/>
        </w:rPr>
        <w:t xml:space="preserve"> longo do tempo,</w:t>
      </w:r>
      <w:r w:rsidR="00F1479D">
        <w:rPr>
          <w:bCs/>
        </w:rPr>
        <w:t xml:space="preserve"> conforme as avaliações continuas, </w:t>
      </w:r>
      <w:r w:rsidRPr="00514673">
        <w:rPr>
          <w:bCs/>
        </w:rPr>
        <w:t xml:space="preserve"> o que não acontece com sistemas estáticos.</w:t>
      </w:r>
    </w:p>
    <w:p w:rsidR="00426B93" w:rsidRDefault="00D56C4D" w:rsidP="00D56C4D">
      <w:pPr>
        <w:ind w:left="0"/>
        <w:rPr>
          <w:bCs/>
        </w:rPr>
      </w:pPr>
      <w:r w:rsidRPr="00D56C4D">
        <w:rPr>
          <w:bCs/>
        </w:rPr>
        <w:t xml:space="preserve">Assim, na definição dos processos de aprendizagem visando o </w:t>
      </w:r>
      <w:r w:rsidRPr="00D56C4D">
        <w:rPr>
          <w:bCs/>
          <w:i/>
          <w:iCs/>
        </w:rPr>
        <w:t xml:space="preserve">perfil profissional, </w:t>
      </w:r>
      <w:r w:rsidRPr="00614309">
        <w:rPr>
          <w:bCs/>
          <w:i/>
          <w:iCs/>
        </w:rPr>
        <w:t>a forma d</w:t>
      </w:r>
      <w:r w:rsidR="00D212A9" w:rsidRPr="00614309">
        <w:rPr>
          <w:bCs/>
          <w:i/>
        </w:rPr>
        <w:t>e integração</w:t>
      </w:r>
      <w:proofErr w:type="gramStart"/>
      <w:r w:rsidR="00D212A9" w:rsidRPr="00614309">
        <w:rPr>
          <w:bCs/>
          <w:i/>
        </w:rPr>
        <w:t xml:space="preserve"> </w:t>
      </w:r>
      <w:r w:rsidRPr="00614309">
        <w:rPr>
          <w:bCs/>
          <w:i/>
        </w:rPr>
        <w:t xml:space="preserve"> </w:t>
      </w:r>
      <w:proofErr w:type="gramEnd"/>
      <w:r w:rsidRPr="00614309">
        <w:rPr>
          <w:bCs/>
          <w:i/>
        </w:rPr>
        <w:t>e a</w:t>
      </w:r>
      <w:r w:rsidR="00D212A9" w:rsidRPr="00614309">
        <w:rPr>
          <w:bCs/>
          <w:i/>
        </w:rPr>
        <w:t>s ações</w:t>
      </w:r>
      <w:r w:rsidRPr="00614309">
        <w:rPr>
          <w:bCs/>
          <w:i/>
        </w:rPr>
        <w:t xml:space="preserve"> em</w:t>
      </w:r>
      <w:r w:rsidR="00D212A9" w:rsidRPr="00614309">
        <w:rPr>
          <w:bCs/>
          <w:i/>
        </w:rPr>
        <w:t xml:space="preserve"> parceria</w:t>
      </w:r>
      <w:r w:rsidR="00D212A9" w:rsidRPr="00D56C4D">
        <w:rPr>
          <w:bCs/>
        </w:rPr>
        <w:t xml:space="preserve"> entre os sujeitos professores e universitários</w:t>
      </w:r>
      <w:r w:rsidRPr="00D56C4D">
        <w:rPr>
          <w:bCs/>
        </w:rPr>
        <w:t>, devem ser planejadas e orientadas por objetivos claros, por definição das estratégias mais adequadas, pela a</w:t>
      </w:r>
      <w:r w:rsidR="00426B93">
        <w:rPr>
          <w:bCs/>
        </w:rPr>
        <w:t xml:space="preserve">nalise constante dos resultados e pelas revisões necessárias. </w:t>
      </w:r>
    </w:p>
    <w:p w:rsidR="00514673" w:rsidRDefault="00514673" w:rsidP="00D56C4D">
      <w:pPr>
        <w:ind w:left="0"/>
        <w:rPr>
          <w:bCs/>
        </w:rPr>
      </w:pPr>
      <w:r>
        <w:rPr>
          <w:bCs/>
        </w:rPr>
        <w:t xml:space="preserve">O quadro teórico prático global e articulado supera a fragmentação das disciplinas porque oferece um todo curricular não mais </w:t>
      </w:r>
      <w:r w:rsidR="00614309">
        <w:rPr>
          <w:bCs/>
        </w:rPr>
        <w:t xml:space="preserve">uma simples </w:t>
      </w:r>
      <w:r>
        <w:rPr>
          <w:bCs/>
        </w:rPr>
        <w:t>soma</w:t>
      </w:r>
      <w:r w:rsidR="00614309">
        <w:rPr>
          <w:bCs/>
        </w:rPr>
        <w:t>,</w:t>
      </w:r>
      <w:r>
        <w:rPr>
          <w:bCs/>
        </w:rPr>
        <w:t xml:space="preserve"> mas intencionalmente visando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articulação das partes.</w:t>
      </w:r>
    </w:p>
    <w:p w:rsidR="00D212A9" w:rsidRPr="00426B93" w:rsidRDefault="00426B93" w:rsidP="00426B93">
      <w:pPr>
        <w:ind w:left="0" w:firstLine="708"/>
        <w:rPr>
          <w:bCs/>
        </w:rPr>
      </w:pPr>
      <w:r w:rsidRPr="00426B93">
        <w:rPr>
          <w:bCs/>
        </w:rPr>
        <w:t xml:space="preserve">A </w:t>
      </w:r>
      <w:r w:rsidR="00D212A9" w:rsidRPr="00426B93">
        <w:rPr>
          <w:bCs/>
        </w:rPr>
        <w:t>LDBEN no. 9394/96</w:t>
      </w:r>
      <w:r w:rsidRPr="00426B93">
        <w:rPr>
          <w:bCs/>
        </w:rPr>
        <w:t>, em seu</w:t>
      </w:r>
      <w:proofErr w:type="gramStart"/>
      <w:r w:rsidRPr="00426B93">
        <w:rPr>
          <w:bCs/>
        </w:rPr>
        <w:t xml:space="preserve"> </w:t>
      </w:r>
      <w:r w:rsidR="00D212A9" w:rsidRPr="00426B93">
        <w:rPr>
          <w:bCs/>
        </w:rPr>
        <w:t xml:space="preserve">  </w:t>
      </w:r>
      <w:proofErr w:type="gramEnd"/>
      <w:r w:rsidR="00D212A9" w:rsidRPr="00426B93">
        <w:rPr>
          <w:bCs/>
        </w:rPr>
        <w:t>Título IV</w:t>
      </w:r>
      <w:r w:rsidRPr="00426B93">
        <w:rPr>
          <w:bCs/>
        </w:rPr>
        <w:t xml:space="preserve"> e </w:t>
      </w:r>
      <w:r w:rsidR="00D212A9" w:rsidRPr="00426B93">
        <w:rPr>
          <w:bCs/>
        </w:rPr>
        <w:t xml:space="preserve"> artigo</w:t>
      </w:r>
      <w:r w:rsidRPr="00426B93">
        <w:rPr>
          <w:bCs/>
        </w:rPr>
        <w:t>s</w:t>
      </w:r>
      <w:r w:rsidR="00D212A9" w:rsidRPr="00426B93">
        <w:rPr>
          <w:bCs/>
        </w:rPr>
        <w:t xml:space="preserve"> 12 e 13</w:t>
      </w:r>
      <w:r w:rsidRPr="00426B93">
        <w:rPr>
          <w:bCs/>
        </w:rPr>
        <w:t xml:space="preserve">, define a obrigatoriedade da </w:t>
      </w:r>
      <w:r w:rsidR="00D212A9" w:rsidRPr="00426B93">
        <w:rPr>
          <w:bCs/>
        </w:rPr>
        <w:t>elaboração e execução da proposta pedagógica institucional</w:t>
      </w:r>
      <w:r w:rsidRPr="00426B93">
        <w:rPr>
          <w:bCs/>
        </w:rPr>
        <w:t xml:space="preserve">, do projeto do curso, seguido dos  projetos de docência que serão a operacionalização dos </w:t>
      </w:r>
      <w:r w:rsidR="00D212A9" w:rsidRPr="00426B93">
        <w:rPr>
          <w:bCs/>
        </w:rPr>
        <w:t>planos de trabalho dos docente</w:t>
      </w:r>
      <w:r w:rsidRPr="00426B93">
        <w:rPr>
          <w:bCs/>
        </w:rPr>
        <w:t xml:space="preserve">s, num </w:t>
      </w:r>
      <w:r w:rsidR="00D212A9" w:rsidRPr="00426B93">
        <w:rPr>
          <w:bCs/>
        </w:rPr>
        <w:t xml:space="preserve"> </w:t>
      </w:r>
      <w:r w:rsidRPr="00426B93">
        <w:rPr>
          <w:bCs/>
        </w:rPr>
        <w:t>agir coletivo, exigindo para isto a  superação do pensar individual e isolado.</w:t>
      </w:r>
    </w:p>
    <w:p w:rsidR="00426B93" w:rsidRDefault="00426B93" w:rsidP="00514673">
      <w:pPr>
        <w:ind w:left="0" w:firstLine="708"/>
        <w:rPr>
          <w:bCs/>
        </w:rPr>
      </w:pPr>
      <w:r w:rsidRPr="00426B93">
        <w:rPr>
          <w:bCs/>
        </w:rPr>
        <w:t>Essa nova forma de atuação coletiva exigirá de nós, docentes universitários, um novo desenvolvimento profissional e acadêmico</w:t>
      </w:r>
      <w:r w:rsidR="00514673">
        <w:rPr>
          <w:bCs/>
        </w:rPr>
        <w:t xml:space="preserve"> para atuar como professor.</w:t>
      </w:r>
      <w:r w:rsidRPr="00426B93">
        <w:rPr>
          <w:bCs/>
        </w:rPr>
        <w:t xml:space="preserve"> Embora se mencione “projetos de supressão de evasão”, é muito mais significativo e desafiante pensarmos projetos de ensino que gerem </w:t>
      </w:r>
      <w:r w:rsidR="00514673" w:rsidRPr="00426B93">
        <w:rPr>
          <w:bCs/>
        </w:rPr>
        <w:t>necessariamente</w:t>
      </w:r>
      <w:r w:rsidRPr="00426B93">
        <w:rPr>
          <w:bCs/>
        </w:rPr>
        <w:t xml:space="preserve"> aprendizagem, ou seja, processos de ensinagem, projetos de inserção dos discentes na vida e nova cultura universitária de construção real de conhecimentos, desvinculando-os da nota como foco principal.</w:t>
      </w:r>
    </w:p>
    <w:p w:rsidR="00F1479D" w:rsidRDefault="00F1479D" w:rsidP="00514673">
      <w:pPr>
        <w:ind w:left="0" w:firstLine="708"/>
        <w:rPr>
          <w:bCs/>
        </w:rPr>
      </w:pPr>
      <w:r>
        <w:rPr>
          <w:bCs/>
        </w:rPr>
        <w:t>Sintetizando estas considerações sobre a grade e a sua superação pela matriz curricular articulada</w:t>
      </w:r>
      <w:r w:rsidR="00C045A4">
        <w:rPr>
          <w:bCs/>
        </w:rPr>
        <w:t>, poderíamos inicialmente apresentar o seguinte quadro:</w:t>
      </w:r>
    </w:p>
    <w:p w:rsidR="00C045A4" w:rsidRPr="000B6F32" w:rsidRDefault="00C045A4" w:rsidP="00C045A4">
      <w:pPr>
        <w:rPr>
          <w:rFonts w:ascii="Arial" w:hAnsi="Arial" w:cs="Arial"/>
          <w:sz w:val="28"/>
        </w:rPr>
      </w:pPr>
    </w:p>
    <w:tbl>
      <w:tblPr>
        <w:tblStyle w:val="Tabelacomgrade"/>
        <w:tblW w:w="9578" w:type="dxa"/>
        <w:tblInd w:w="-681" w:type="dxa"/>
        <w:tblLook w:val="04A0"/>
      </w:tblPr>
      <w:tblGrid>
        <w:gridCol w:w="3876"/>
        <w:gridCol w:w="5702"/>
      </w:tblGrid>
      <w:tr w:rsidR="00C045A4" w:rsidRPr="00E435EB" w:rsidTr="00C045A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045A4" w:rsidRPr="00E435EB" w:rsidRDefault="00C045A4" w:rsidP="00C045A4">
            <w:pPr>
              <w:ind w:left="142"/>
              <w:jc w:val="center"/>
              <w:rPr>
                <w:rFonts w:cstheme="minorHAnsi"/>
                <w:b/>
              </w:rPr>
            </w:pPr>
            <w:r w:rsidRPr="00E435EB">
              <w:rPr>
                <w:rFonts w:cstheme="minorHAnsi"/>
                <w:b/>
              </w:rPr>
              <w:t xml:space="preserve">CURRICULO GRADE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045A4" w:rsidRPr="00E435EB" w:rsidRDefault="00C045A4" w:rsidP="00D212A9">
            <w:pPr>
              <w:ind w:left="142"/>
              <w:jc w:val="center"/>
              <w:rPr>
                <w:rFonts w:cstheme="minorHAnsi"/>
                <w:b/>
              </w:rPr>
            </w:pPr>
            <w:r w:rsidRPr="00E435EB">
              <w:rPr>
                <w:rFonts w:cstheme="minorHAnsi"/>
                <w:b/>
              </w:rPr>
              <w:t>CURRÍCULO EM MATRIZ ARTICULADO</w:t>
            </w:r>
          </w:p>
        </w:tc>
      </w:tr>
      <w:tr w:rsidR="00C045A4" w:rsidRPr="00E435EB" w:rsidTr="00C045A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A4" w:rsidRPr="00E435EB" w:rsidRDefault="00C045A4" w:rsidP="00D212A9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>TODO – SOMA</w:t>
            </w:r>
          </w:p>
          <w:p w:rsidR="00C045A4" w:rsidRPr="00E435EB" w:rsidRDefault="00C045A4" w:rsidP="00C045A4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>O todo da grade curricular é dado de forma fragmentada</w:t>
            </w:r>
            <w:proofErr w:type="gramStart"/>
            <w:r w:rsidRPr="00E435EB">
              <w:rPr>
                <w:rFonts w:cstheme="minorHAnsi"/>
              </w:rPr>
              <w:t xml:space="preserve">  </w:t>
            </w:r>
            <w:proofErr w:type="gramEnd"/>
            <w:r w:rsidRPr="00E435EB">
              <w:rPr>
                <w:rFonts w:cstheme="minorHAnsi"/>
              </w:rPr>
              <w:t xml:space="preserve">esperando que o estudante, por si, faça as sínteses,  o que deve aparecer no TCC. As dificuldades encontradas na efetivação dos mesmos podem ser pistas para analisarmos as dificuldades dos </w:t>
            </w:r>
            <w:r w:rsidRPr="00E435EB">
              <w:rPr>
                <w:rFonts w:cstheme="minorHAnsi"/>
              </w:rPr>
              <w:lastRenderedPageBreak/>
              <w:t xml:space="preserve">estudantes em chegar as estas sínteses.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A4" w:rsidRPr="00E435EB" w:rsidRDefault="00C045A4" w:rsidP="00D212A9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lastRenderedPageBreak/>
              <w:t>TODO: OBTIDO PELA ARTICULAÇÃO</w:t>
            </w:r>
          </w:p>
          <w:p w:rsidR="00C045A4" w:rsidRPr="00E435EB" w:rsidRDefault="00C045A4" w:rsidP="00C045A4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 xml:space="preserve">O todo da matriz articulada é planejado desde o inicio ao final do curso em complexidade crescente, tecendo em rede os saberes cognitivos (conceitos, fatos, </w:t>
            </w:r>
            <w:proofErr w:type="gramStart"/>
            <w:r w:rsidRPr="00E435EB">
              <w:rPr>
                <w:rFonts w:cstheme="minorHAnsi"/>
              </w:rPr>
              <w:t>dados,</w:t>
            </w:r>
            <w:proofErr w:type="spellStart"/>
            <w:proofErr w:type="gramEnd"/>
            <w:r w:rsidRPr="00E435EB">
              <w:rPr>
                <w:rFonts w:cstheme="minorHAnsi"/>
              </w:rPr>
              <w:t>etc</w:t>
            </w:r>
            <w:proofErr w:type="spellEnd"/>
            <w:r w:rsidRPr="00E435EB">
              <w:rPr>
                <w:rFonts w:cstheme="minorHAnsi"/>
              </w:rPr>
              <w:t>), os procedimentais (aplicações destes fundamentos cognitivos em ações profissionalizantes) e os atitudinais( revelam as novas atitudes apreendidas e internalizadas, demonstrando aplicação dos demais saberes objetivados).</w:t>
            </w:r>
          </w:p>
        </w:tc>
      </w:tr>
      <w:tr w:rsidR="00C045A4" w:rsidRPr="00E435EB" w:rsidTr="00C045A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A4" w:rsidRPr="00E435EB" w:rsidRDefault="007523E4" w:rsidP="004A3220">
            <w:pPr>
              <w:ind w:left="142"/>
              <w:rPr>
                <w:rFonts w:cstheme="minorHAnsi"/>
              </w:rPr>
            </w:pPr>
            <w:proofErr w:type="gramStart"/>
            <w:r w:rsidRPr="00E435EB">
              <w:rPr>
                <w:rFonts w:cstheme="minorHAnsi"/>
              </w:rPr>
              <w:lastRenderedPageBreak/>
              <w:t>Nota :</w:t>
            </w:r>
            <w:proofErr w:type="gramEnd"/>
            <w:r w:rsidRPr="00E435EB">
              <w:rPr>
                <w:rFonts w:cstheme="minorHAnsi"/>
              </w:rPr>
              <w:t xml:space="preserve"> </w:t>
            </w:r>
            <w:r w:rsidR="00C045A4" w:rsidRPr="00E435EB">
              <w:rPr>
                <w:rFonts w:cstheme="minorHAnsi"/>
              </w:rPr>
              <w:t>preocupação com a nota</w:t>
            </w:r>
            <w:r w:rsidR="00D96237" w:rsidRPr="00E435EB">
              <w:rPr>
                <w:rFonts w:cstheme="minorHAnsi"/>
              </w:rPr>
              <w:t xml:space="preserve"> </w:t>
            </w:r>
            <w:r w:rsidR="004A3220" w:rsidRPr="00E435EB">
              <w:rPr>
                <w:rFonts w:cstheme="minorHAnsi"/>
              </w:rPr>
              <w:t xml:space="preserve">que apenas representa parte da parte do todo,  por parte do estudante é reforçada.Como ela  </w:t>
            </w:r>
            <w:r w:rsidR="00D96237" w:rsidRPr="00E435EB">
              <w:rPr>
                <w:rFonts w:cstheme="minorHAnsi"/>
              </w:rPr>
              <w:t xml:space="preserve">suficiente para a aprovação, </w:t>
            </w:r>
            <w:r w:rsidRPr="00E435EB">
              <w:rPr>
                <w:rFonts w:cstheme="minorHAnsi"/>
              </w:rPr>
              <w:t xml:space="preserve"> </w:t>
            </w:r>
            <w:r w:rsidR="004A3220" w:rsidRPr="00E435EB">
              <w:rPr>
                <w:rFonts w:cstheme="minorHAnsi"/>
              </w:rPr>
              <w:t xml:space="preserve">a obtenção da média vira o objetivo e é justificada também pelo professor.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A4" w:rsidRPr="00E435EB" w:rsidRDefault="007523E4" w:rsidP="00D212A9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>Nota: deixa de ser preocupação central, direcionando esta para a</w:t>
            </w:r>
            <w:proofErr w:type="gramStart"/>
            <w:r w:rsidRPr="00E435EB">
              <w:rPr>
                <w:rFonts w:cstheme="minorHAnsi"/>
              </w:rPr>
              <w:t xml:space="preserve"> </w:t>
            </w:r>
            <w:r w:rsidR="00C045A4" w:rsidRPr="00E435EB">
              <w:rPr>
                <w:rFonts w:cstheme="minorHAnsi"/>
              </w:rPr>
              <w:t xml:space="preserve"> </w:t>
            </w:r>
            <w:proofErr w:type="gramEnd"/>
            <w:r w:rsidR="00C045A4" w:rsidRPr="00E435EB">
              <w:rPr>
                <w:rFonts w:cstheme="minorHAnsi"/>
              </w:rPr>
              <w:t>APRENDIZAGEM</w:t>
            </w:r>
          </w:p>
          <w:p w:rsidR="00D96237" w:rsidRPr="00E435EB" w:rsidRDefault="00D96237" w:rsidP="00D212A9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 xml:space="preserve">O foco da avaliação deve ser retrato dos produtos e processos efetivados, evidenciando aprendizagens feitas ou ainda a ser sistematizadas (estudo individual, ou em grupo, ou ainda com supervisão), visando </w:t>
            </w:r>
            <w:proofErr w:type="gramStart"/>
            <w:r w:rsidRPr="00E435EB">
              <w:rPr>
                <w:rFonts w:cstheme="minorHAnsi"/>
              </w:rPr>
              <w:t>as</w:t>
            </w:r>
            <w:proofErr w:type="gramEnd"/>
            <w:r w:rsidRPr="00E435EB">
              <w:rPr>
                <w:rFonts w:cstheme="minorHAnsi"/>
              </w:rPr>
              <w:t xml:space="preserve"> metas necessárias para seguir no curso.</w:t>
            </w:r>
          </w:p>
        </w:tc>
      </w:tr>
      <w:tr w:rsidR="00C045A4" w:rsidRPr="00E435EB" w:rsidTr="00C045A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37" w:rsidRPr="00E435EB" w:rsidRDefault="00D96237" w:rsidP="00D212A9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 xml:space="preserve">Aula típica: expositiva, chegando a palestras. Não se sabe o que chega e muito menos o que fica com o estudante depois de cada uma desta vivencias. </w:t>
            </w:r>
          </w:p>
          <w:p w:rsidR="00C045A4" w:rsidRPr="00E435EB" w:rsidRDefault="00C045A4" w:rsidP="00D212A9">
            <w:pPr>
              <w:ind w:left="142"/>
              <w:rPr>
                <w:rFonts w:cstheme="minorHAnsi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37" w:rsidRPr="00E435EB" w:rsidRDefault="00D96237" w:rsidP="00D96237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>Aulas típicas: s</w:t>
            </w:r>
            <w:r w:rsidR="00C045A4" w:rsidRPr="00E435EB">
              <w:rPr>
                <w:rFonts w:cstheme="minorHAnsi"/>
              </w:rPr>
              <w:t xml:space="preserve">oma de estratégias </w:t>
            </w:r>
            <w:r w:rsidR="004A3220" w:rsidRPr="00E435EB">
              <w:rPr>
                <w:rFonts w:cstheme="minorHAnsi"/>
              </w:rPr>
              <w:t>ativas.</w:t>
            </w:r>
          </w:p>
          <w:p w:rsidR="00C045A4" w:rsidRPr="00E435EB" w:rsidRDefault="00D96237" w:rsidP="00D96237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>A escolha das mesmas, incluindo naturalmente a expositiva dialogada, objetiva exigir e envolver o estudante para a sistematização do pensar, d</w:t>
            </w:r>
            <w:r w:rsidR="00C045A4" w:rsidRPr="00E435EB">
              <w:rPr>
                <w:rFonts w:cstheme="minorHAnsi"/>
              </w:rPr>
              <w:t>o</w:t>
            </w:r>
            <w:r w:rsidRPr="00E435EB">
              <w:rPr>
                <w:rFonts w:cstheme="minorHAnsi"/>
              </w:rPr>
              <w:t xml:space="preserve"> uso intencional e qualitativo do</w:t>
            </w:r>
            <w:r w:rsidR="00C045A4" w:rsidRPr="00E435EB">
              <w:rPr>
                <w:rFonts w:cstheme="minorHAnsi"/>
              </w:rPr>
              <w:t xml:space="preserve"> cérebro</w:t>
            </w:r>
            <w:r w:rsidRPr="00E435EB">
              <w:rPr>
                <w:rFonts w:cstheme="minorHAnsi"/>
              </w:rPr>
              <w:t xml:space="preserve">, através de diversas operações de pensamento, programadas por complexidade crescente. </w:t>
            </w:r>
          </w:p>
        </w:tc>
      </w:tr>
      <w:tr w:rsidR="00C045A4" w:rsidRPr="00E435EB" w:rsidTr="00C045A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A4" w:rsidRPr="00E435EB" w:rsidRDefault="00C045A4" w:rsidP="00D96237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>Professor</w:t>
            </w:r>
            <w:r w:rsidR="00D96237" w:rsidRPr="00E435EB">
              <w:rPr>
                <w:rFonts w:cstheme="minorHAnsi"/>
              </w:rPr>
              <w:t xml:space="preserve">: conhece e domina sua </w:t>
            </w:r>
            <w:r w:rsidRPr="00E435EB">
              <w:rPr>
                <w:rFonts w:cstheme="minorHAnsi"/>
              </w:rPr>
              <w:t>disciplina</w:t>
            </w:r>
            <w:r w:rsidR="00D96237" w:rsidRPr="00E435EB">
              <w:rPr>
                <w:rFonts w:cstheme="minorHAnsi"/>
              </w:rPr>
              <w:t xml:space="preserve">, sendo responsável por ela. Cumpre ações isoladas, na maior parte das vezes desconhecendo a totalidade dos saberes, autores, </w:t>
            </w:r>
            <w:r w:rsidR="00596DE9" w:rsidRPr="00E435EB">
              <w:rPr>
                <w:rFonts w:cstheme="minorHAnsi"/>
              </w:rPr>
              <w:t>experiências</w:t>
            </w:r>
            <w:r w:rsidR="00D96237" w:rsidRPr="00E435EB">
              <w:rPr>
                <w:rFonts w:cstheme="minorHAnsi"/>
              </w:rPr>
              <w:t xml:space="preserve">, </w:t>
            </w:r>
            <w:proofErr w:type="spellStart"/>
            <w:r w:rsidR="00D96237" w:rsidRPr="00E435EB">
              <w:rPr>
                <w:rFonts w:cstheme="minorHAnsi"/>
              </w:rPr>
              <w:t>etc</w:t>
            </w:r>
            <w:proofErr w:type="spellEnd"/>
            <w:r w:rsidR="00D96237" w:rsidRPr="00E435EB">
              <w:rPr>
                <w:rFonts w:cstheme="minorHAnsi"/>
              </w:rPr>
              <w:t xml:space="preserve">, que o estudante vivencia nas demais disciplinas.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A4" w:rsidRPr="00E435EB" w:rsidRDefault="00C045A4" w:rsidP="00D96237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>Professor</w:t>
            </w:r>
            <w:r w:rsidR="00D96237" w:rsidRPr="00E435EB">
              <w:rPr>
                <w:rFonts w:cstheme="minorHAnsi"/>
              </w:rPr>
              <w:t xml:space="preserve">: conhece e domina sua disciplina e inicia um percurso de compreensão de todos os saberes curriculares, começando pelos que lhe são diretamente próximos, pela interdependência. Atua como sujeito responsável de </w:t>
            </w:r>
            <w:r w:rsidRPr="00E435EB">
              <w:rPr>
                <w:rFonts w:cstheme="minorHAnsi"/>
              </w:rPr>
              <w:t>um</w:t>
            </w:r>
            <w:r w:rsidR="00D96237" w:rsidRPr="00E435EB">
              <w:rPr>
                <w:rFonts w:cstheme="minorHAnsi"/>
              </w:rPr>
              <w:t xml:space="preserve"> colegiado docente </w:t>
            </w:r>
            <w:proofErr w:type="gramStart"/>
            <w:r w:rsidR="00D96237" w:rsidRPr="00E435EB">
              <w:rPr>
                <w:rFonts w:cstheme="minorHAnsi"/>
              </w:rPr>
              <w:t>que,</w:t>
            </w:r>
            <w:proofErr w:type="gramEnd"/>
            <w:r w:rsidR="00D96237" w:rsidRPr="00E435EB">
              <w:rPr>
                <w:rFonts w:cstheme="minorHAnsi"/>
              </w:rPr>
              <w:t xml:space="preserve">como um </w:t>
            </w:r>
            <w:r w:rsidRPr="00E435EB">
              <w:rPr>
                <w:rFonts w:cstheme="minorHAnsi"/>
              </w:rPr>
              <w:t xml:space="preserve"> todo</w:t>
            </w:r>
            <w:r w:rsidR="00D96237" w:rsidRPr="00E435EB">
              <w:rPr>
                <w:rFonts w:cstheme="minorHAnsi"/>
              </w:rPr>
              <w:t xml:space="preserve"> organizado e articulado, se responsabiliza pelas aprendizagens e pelas superações de fragilidades na aprendizagem dos estudantes. </w:t>
            </w:r>
          </w:p>
        </w:tc>
      </w:tr>
      <w:tr w:rsidR="00C045A4" w:rsidRPr="00E435EB" w:rsidTr="00C045A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A4" w:rsidRPr="00E435EB" w:rsidRDefault="00C045A4" w:rsidP="00D96237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>Aprender:</w:t>
            </w:r>
            <w:r w:rsidR="00D96237" w:rsidRPr="00E435EB">
              <w:rPr>
                <w:rFonts w:cstheme="minorHAnsi"/>
              </w:rPr>
              <w:t xml:space="preserve"> </w:t>
            </w:r>
            <w:r w:rsidR="00596DE9" w:rsidRPr="00E435EB">
              <w:rPr>
                <w:rFonts w:cstheme="minorHAnsi"/>
              </w:rPr>
              <w:t xml:space="preserve">exige </w:t>
            </w:r>
            <w:r w:rsidR="00D96237" w:rsidRPr="00E435EB">
              <w:rPr>
                <w:rFonts w:cstheme="minorHAnsi"/>
              </w:rPr>
              <w:t xml:space="preserve">ficar em silencio, prestar atenção, </w:t>
            </w:r>
            <w:r w:rsidRPr="00E435EB">
              <w:rPr>
                <w:rFonts w:cstheme="minorHAnsi"/>
              </w:rPr>
              <w:t>ouvir e repetir o conteúdo</w:t>
            </w:r>
            <w:r w:rsidR="00D96237" w:rsidRPr="00E435EB">
              <w:rPr>
                <w:rFonts w:cstheme="minorHAnsi"/>
              </w:rPr>
              <w:t xml:space="preserve">. Perguntar nas horas combinadas ou determinadas. </w:t>
            </w:r>
            <w:r w:rsidR="00596DE9" w:rsidRPr="00E435EB">
              <w:rPr>
                <w:rFonts w:cstheme="minorHAnsi"/>
              </w:rPr>
              <w:t>Evitar conversas.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37" w:rsidRPr="00E435EB" w:rsidRDefault="00D96237" w:rsidP="00D212A9">
            <w:pPr>
              <w:ind w:left="142"/>
              <w:rPr>
                <w:rFonts w:cstheme="minorHAnsi"/>
              </w:rPr>
            </w:pPr>
            <w:proofErr w:type="gramStart"/>
            <w:r w:rsidRPr="00E435EB">
              <w:rPr>
                <w:rFonts w:cstheme="minorHAnsi"/>
              </w:rPr>
              <w:t>Apreender:</w:t>
            </w:r>
            <w:proofErr w:type="gramEnd"/>
            <w:r w:rsidRPr="00E435EB">
              <w:rPr>
                <w:rFonts w:cstheme="minorHAnsi"/>
              </w:rPr>
              <w:t xml:space="preserve">é apropriar-se dos novos saberes, usando todos os neurônios para isto. Deverá ser capaz de explicar o apreendido, </w:t>
            </w:r>
            <w:proofErr w:type="gramStart"/>
            <w:r w:rsidRPr="00E435EB">
              <w:rPr>
                <w:rFonts w:cstheme="minorHAnsi"/>
              </w:rPr>
              <w:t>oral e por escrito, aplicando-o em situações problemas divers</w:t>
            </w:r>
            <w:r w:rsidR="00596DE9" w:rsidRPr="00E435EB">
              <w:rPr>
                <w:rFonts w:cstheme="minorHAnsi"/>
              </w:rPr>
              <w:t>o</w:t>
            </w:r>
            <w:r w:rsidRPr="00E435EB">
              <w:rPr>
                <w:rFonts w:cstheme="minorHAnsi"/>
              </w:rPr>
              <w:t>s</w:t>
            </w:r>
            <w:proofErr w:type="gramEnd"/>
            <w:r w:rsidRPr="00E435EB">
              <w:rPr>
                <w:rFonts w:cstheme="minorHAnsi"/>
              </w:rPr>
              <w:t xml:space="preserve">. Identifica o que sabe e o que ainda falta saber nas unidades estudadas. </w:t>
            </w:r>
            <w:r w:rsidR="00596DE9" w:rsidRPr="00E435EB">
              <w:rPr>
                <w:rFonts w:cstheme="minorHAnsi"/>
              </w:rPr>
              <w:t>Busca informações e traz duvidas para as aulas. Constrói conhecimento a partir do que já sabia, organiza e transfere para o que ainda precisa saber, agindo na construção das relações e nexos necessários,</w:t>
            </w:r>
            <w:proofErr w:type="gramStart"/>
            <w:r w:rsidR="00596DE9" w:rsidRPr="00E435EB">
              <w:rPr>
                <w:rFonts w:cstheme="minorHAnsi"/>
              </w:rPr>
              <w:t xml:space="preserve">  </w:t>
            </w:r>
            <w:proofErr w:type="gramEnd"/>
            <w:r w:rsidR="00596DE9" w:rsidRPr="00E435EB">
              <w:rPr>
                <w:rFonts w:cstheme="minorHAnsi"/>
              </w:rPr>
              <w:t>avaliando-se continuamente.Exerce metacognição.</w:t>
            </w:r>
          </w:p>
          <w:p w:rsidR="00C045A4" w:rsidRPr="00E435EB" w:rsidRDefault="00C045A4" w:rsidP="00D212A9">
            <w:pPr>
              <w:ind w:left="142"/>
              <w:rPr>
                <w:rFonts w:cstheme="minorHAnsi"/>
              </w:rPr>
            </w:pPr>
          </w:p>
        </w:tc>
      </w:tr>
      <w:tr w:rsidR="00C045A4" w:rsidRPr="00E435EB" w:rsidTr="00C045A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A4" w:rsidRPr="00E435EB" w:rsidRDefault="00596DE9" w:rsidP="00596DE9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>Verificação dos saberes:</w:t>
            </w:r>
            <w:proofErr w:type="gramStart"/>
            <w:r w:rsidRPr="00E435EB">
              <w:rPr>
                <w:rFonts w:cstheme="minorHAnsi"/>
              </w:rPr>
              <w:t xml:space="preserve"> </w:t>
            </w:r>
            <w:r w:rsidR="00C045A4" w:rsidRPr="00E435EB">
              <w:rPr>
                <w:rFonts w:cstheme="minorHAnsi"/>
              </w:rPr>
              <w:t xml:space="preserve"> </w:t>
            </w:r>
            <w:proofErr w:type="gramEnd"/>
            <w:r w:rsidR="00C045A4" w:rsidRPr="00E435EB">
              <w:rPr>
                <w:rFonts w:cstheme="minorHAnsi"/>
              </w:rPr>
              <w:t>centrada no conteúdo</w:t>
            </w:r>
            <w:r w:rsidRPr="00E435EB">
              <w:rPr>
                <w:rFonts w:cstheme="minorHAnsi"/>
              </w:rPr>
              <w:t xml:space="preserve"> passado pelo </w:t>
            </w:r>
            <w:r w:rsidR="00C045A4" w:rsidRPr="00E435EB">
              <w:rPr>
                <w:rFonts w:cstheme="minorHAnsi"/>
              </w:rPr>
              <w:t>professor</w:t>
            </w:r>
            <w:r w:rsidRPr="00E435EB">
              <w:rPr>
                <w:rFonts w:cstheme="minorHAnsi"/>
              </w:rPr>
              <w:t xml:space="preserve">e textos indicados para estudo, visando a repetição dos elementos chaves.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E9" w:rsidRPr="00E435EB" w:rsidRDefault="00596DE9" w:rsidP="00D212A9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>Verificação dos saberes:</w:t>
            </w:r>
            <w:proofErr w:type="gramStart"/>
            <w:r w:rsidRPr="00E435EB">
              <w:rPr>
                <w:rFonts w:cstheme="minorHAnsi"/>
              </w:rPr>
              <w:t xml:space="preserve">  </w:t>
            </w:r>
            <w:proofErr w:type="gramEnd"/>
            <w:r w:rsidRPr="00E435EB">
              <w:rPr>
                <w:rFonts w:cstheme="minorHAnsi"/>
              </w:rPr>
              <w:t xml:space="preserve">centrada nos elementos chaves, tanto os das aulas expositivas dialogadas ou outras estratégias, como de desafios elaborados em problemas ou casos, onde a aplicação critica destes saberes se faz presente. </w:t>
            </w:r>
          </w:p>
          <w:p w:rsidR="00C045A4" w:rsidRPr="00E435EB" w:rsidRDefault="00596DE9" w:rsidP="00596DE9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>É capaz de resolver p</w:t>
            </w:r>
            <w:r w:rsidR="00C045A4" w:rsidRPr="00E435EB">
              <w:rPr>
                <w:rFonts w:cstheme="minorHAnsi"/>
              </w:rPr>
              <w:t>roblemas</w:t>
            </w:r>
            <w:r w:rsidRPr="00E435EB">
              <w:rPr>
                <w:rFonts w:cstheme="minorHAnsi"/>
              </w:rPr>
              <w:t xml:space="preserve"> e lidar com o</w:t>
            </w:r>
            <w:proofErr w:type="gramStart"/>
            <w:r w:rsidRPr="00E435EB">
              <w:rPr>
                <w:rFonts w:cstheme="minorHAnsi"/>
              </w:rPr>
              <w:t xml:space="preserve"> </w:t>
            </w:r>
            <w:r w:rsidR="00C045A4" w:rsidRPr="00E435EB">
              <w:rPr>
                <w:rFonts w:cstheme="minorHAnsi"/>
              </w:rPr>
              <w:t xml:space="preserve"> </w:t>
            </w:r>
            <w:proofErr w:type="gramEnd"/>
            <w:r w:rsidR="00C045A4" w:rsidRPr="00E435EB">
              <w:rPr>
                <w:rFonts w:cstheme="minorHAnsi"/>
              </w:rPr>
              <w:t>“novo”</w:t>
            </w:r>
          </w:p>
        </w:tc>
      </w:tr>
      <w:tr w:rsidR="00C045A4" w:rsidRPr="00E435EB" w:rsidTr="00C045A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E9" w:rsidRPr="00E435EB" w:rsidRDefault="00596DE9" w:rsidP="00D212A9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 xml:space="preserve">Processo e produtos: existe um modelo de processo do fazer que </w:t>
            </w:r>
            <w:proofErr w:type="gramStart"/>
            <w:r w:rsidRPr="00E435EB">
              <w:rPr>
                <w:rFonts w:cstheme="minorHAnsi"/>
              </w:rPr>
              <w:t>deve</w:t>
            </w:r>
            <w:proofErr w:type="gramEnd"/>
            <w:r w:rsidRPr="00E435EB">
              <w:rPr>
                <w:rFonts w:cstheme="minorHAnsi"/>
              </w:rPr>
              <w:t xml:space="preserve"> ser apropriado, gerando produtos similares de percepção e ação. </w:t>
            </w:r>
          </w:p>
          <w:p w:rsidR="00C045A4" w:rsidRPr="00E435EB" w:rsidRDefault="00C045A4" w:rsidP="00D212A9">
            <w:pPr>
              <w:ind w:left="142"/>
              <w:rPr>
                <w:rFonts w:cstheme="minorHAnsi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E9" w:rsidRPr="00E435EB" w:rsidRDefault="00596DE9" w:rsidP="00D212A9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 xml:space="preserve">Processo e produtos: </w:t>
            </w:r>
            <w:proofErr w:type="gramStart"/>
            <w:r w:rsidRPr="00E435EB">
              <w:rPr>
                <w:rFonts w:cstheme="minorHAnsi"/>
              </w:rPr>
              <w:t>nas aprendizagem</w:t>
            </w:r>
            <w:proofErr w:type="gramEnd"/>
            <w:r w:rsidRPr="00E435EB">
              <w:rPr>
                <w:rFonts w:cstheme="minorHAnsi"/>
              </w:rPr>
              <w:t xml:space="preserve"> relacionais, embora alguns processos sejam objeto de demonstração, valoriza-se a construção de novos processos. Nas aprendizagens procedimentais, os processos são modelados. </w:t>
            </w:r>
          </w:p>
          <w:p w:rsidR="00C045A4" w:rsidRPr="00E435EB" w:rsidRDefault="00596DE9" w:rsidP="00596DE9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>Admitem-se p</w:t>
            </w:r>
            <w:r w:rsidR="00C045A4" w:rsidRPr="00E435EB">
              <w:rPr>
                <w:rFonts w:cstheme="minorHAnsi"/>
              </w:rPr>
              <w:t>roduto</w:t>
            </w:r>
            <w:r w:rsidRPr="00E435EB">
              <w:rPr>
                <w:rFonts w:cstheme="minorHAnsi"/>
              </w:rPr>
              <w:t>s e</w:t>
            </w:r>
            <w:r w:rsidR="00C045A4" w:rsidRPr="00E435EB">
              <w:rPr>
                <w:rFonts w:cstheme="minorHAnsi"/>
              </w:rPr>
              <w:t xml:space="preserve"> processos diferentes</w:t>
            </w:r>
          </w:p>
        </w:tc>
      </w:tr>
      <w:tr w:rsidR="00C045A4" w:rsidRPr="00E435EB" w:rsidTr="00C045A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A4" w:rsidRPr="00E435EB" w:rsidRDefault="00596DE9" w:rsidP="007523E4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>Gradu</w:t>
            </w:r>
            <w:r w:rsidR="007523E4" w:rsidRPr="00E435EB">
              <w:rPr>
                <w:rFonts w:cstheme="minorHAnsi"/>
              </w:rPr>
              <w:t>a</w:t>
            </w:r>
            <w:r w:rsidRPr="00E435EB">
              <w:rPr>
                <w:rFonts w:cstheme="minorHAnsi"/>
              </w:rPr>
              <w:t xml:space="preserve">ção: visa graduar o estudante em profissional. </w:t>
            </w:r>
            <w:r w:rsidR="007523E4" w:rsidRPr="00E435EB">
              <w:rPr>
                <w:rFonts w:cstheme="minorHAnsi"/>
              </w:rPr>
              <w:t xml:space="preserve">Como não é habitualmente vista como formação inicial de nível superior para uma profissão, os professores se </w:t>
            </w:r>
            <w:r w:rsidR="007523E4" w:rsidRPr="00E435EB">
              <w:rPr>
                <w:rFonts w:cstheme="minorHAnsi"/>
              </w:rPr>
              <w:lastRenderedPageBreak/>
              <w:t xml:space="preserve">preocupam em dar tudo, intensificando as aulas expositivas que rendem mais para passar conteúdos. </w:t>
            </w:r>
            <w:r w:rsidRPr="00E435EB">
              <w:rPr>
                <w:rFonts w:cstheme="minorHAnsi"/>
              </w:rPr>
              <w:t xml:space="preserve">As médias, revisões de provas, </w:t>
            </w:r>
            <w:r w:rsidR="007523E4" w:rsidRPr="00E435EB">
              <w:rPr>
                <w:rFonts w:cstheme="minorHAnsi"/>
              </w:rPr>
              <w:t xml:space="preserve">trabalhos complementares </w:t>
            </w:r>
            <w:r w:rsidRPr="00E435EB">
              <w:rPr>
                <w:rFonts w:cstheme="minorHAnsi"/>
              </w:rPr>
              <w:t xml:space="preserve">e ações em geral estão direcionadas a </w:t>
            </w:r>
            <w:r w:rsidR="007523E4" w:rsidRPr="00E435EB">
              <w:rPr>
                <w:rFonts w:cstheme="minorHAnsi"/>
              </w:rPr>
              <w:t xml:space="preserve">obtenção da média para a </w:t>
            </w:r>
            <w:r w:rsidRPr="00E435EB">
              <w:rPr>
                <w:rFonts w:cstheme="minorHAnsi"/>
              </w:rPr>
              <w:t>conclusão do curso e</w:t>
            </w:r>
            <w:proofErr w:type="gramStart"/>
            <w:r w:rsidRPr="00E435EB">
              <w:rPr>
                <w:rFonts w:cstheme="minorHAnsi"/>
              </w:rPr>
              <w:t xml:space="preserve">  </w:t>
            </w:r>
            <w:proofErr w:type="gramEnd"/>
            <w:r w:rsidRPr="00E435EB">
              <w:rPr>
                <w:rFonts w:cstheme="minorHAnsi"/>
              </w:rPr>
              <w:t xml:space="preserve">diploma.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4" w:rsidRPr="00E435EB" w:rsidRDefault="007523E4" w:rsidP="00D212A9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lastRenderedPageBreak/>
              <w:t>Graduação vista como fase dos estudos iniciais de nível profissional superior. O quadro teórico e pratico global e articulado precisa ser seletivo nos conteúdos, enfatizando e organizando os essenciais por complexidade crescente,</w:t>
            </w:r>
            <w:proofErr w:type="gramStart"/>
            <w:r w:rsidRPr="00E435EB">
              <w:rPr>
                <w:rFonts w:cstheme="minorHAnsi"/>
              </w:rPr>
              <w:t xml:space="preserve">  </w:t>
            </w:r>
            <w:proofErr w:type="gramEnd"/>
            <w:r w:rsidRPr="00E435EB">
              <w:rPr>
                <w:rFonts w:cstheme="minorHAnsi"/>
              </w:rPr>
              <w:t xml:space="preserve">pelo limite de carga horária do curso e pela visão do tempo </w:t>
            </w:r>
            <w:r w:rsidRPr="00E435EB">
              <w:rPr>
                <w:rFonts w:cstheme="minorHAnsi"/>
              </w:rPr>
              <w:lastRenderedPageBreak/>
              <w:t xml:space="preserve">necessário na introdução, fundamentação e sistematização dos saberes por parte dos estudantes. </w:t>
            </w:r>
          </w:p>
          <w:p w:rsidR="007523E4" w:rsidRPr="00E435EB" w:rsidRDefault="007523E4" w:rsidP="00D212A9">
            <w:pPr>
              <w:ind w:left="142"/>
              <w:rPr>
                <w:rFonts w:cstheme="minorHAnsi"/>
              </w:rPr>
            </w:pPr>
          </w:p>
          <w:p w:rsidR="00C045A4" w:rsidRPr="00E435EB" w:rsidRDefault="00C045A4" w:rsidP="00D212A9">
            <w:pPr>
              <w:ind w:left="142"/>
              <w:rPr>
                <w:rFonts w:cstheme="minorHAnsi"/>
              </w:rPr>
            </w:pPr>
          </w:p>
        </w:tc>
      </w:tr>
      <w:tr w:rsidR="00C045A4" w:rsidRPr="00E435EB" w:rsidTr="00C045A4"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4" w:rsidRPr="00E435EB" w:rsidRDefault="00C045A4" w:rsidP="007523E4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lastRenderedPageBreak/>
              <w:t>Conteúdo – cada professor se responsabiliza</w:t>
            </w:r>
            <w:r w:rsidR="007523E4" w:rsidRPr="00E435EB">
              <w:rPr>
                <w:rFonts w:cstheme="minorHAnsi"/>
              </w:rPr>
              <w:t xml:space="preserve"> pelo conteúdo de sua disciplina, desejando apresentar ao estudante tudo que considera importante</w:t>
            </w:r>
            <w:proofErr w:type="gramStart"/>
            <w:r w:rsidR="007523E4" w:rsidRPr="00E435EB">
              <w:rPr>
                <w:rFonts w:cstheme="minorHAnsi"/>
              </w:rPr>
              <w:t xml:space="preserve">  </w:t>
            </w:r>
            <w:proofErr w:type="gramEnd"/>
            <w:r w:rsidR="007523E4" w:rsidRPr="00E435EB">
              <w:rPr>
                <w:rFonts w:cstheme="minorHAnsi"/>
              </w:rPr>
              <w:t xml:space="preserve">para a profissão. O foco é feito nos saberes cognitivos </w:t>
            </w:r>
            <w:proofErr w:type="gramStart"/>
            <w:r w:rsidR="007523E4" w:rsidRPr="00E435EB">
              <w:rPr>
                <w:rFonts w:cstheme="minorHAnsi"/>
              </w:rPr>
              <w:t xml:space="preserve">( </w:t>
            </w:r>
            <w:proofErr w:type="gramEnd"/>
            <w:r w:rsidR="007523E4" w:rsidRPr="00E435EB">
              <w:rPr>
                <w:rFonts w:cstheme="minorHAnsi"/>
              </w:rPr>
              <w:t>quadro teórico).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E4" w:rsidRPr="00E435EB" w:rsidRDefault="00C045A4" w:rsidP="00D212A9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>Conteúdos</w:t>
            </w:r>
            <w:r w:rsidR="007523E4" w:rsidRPr="00E435EB">
              <w:rPr>
                <w:rFonts w:cstheme="minorHAnsi"/>
              </w:rPr>
              <w:t xml:space="preserve">: como o professor tem visão da complexidade crescente dos saberes e da rede relacional do curso, fica mais direcionado ao que é essencial naquele momento do curso, podendo gastar tempo com ações de aprendizagem dos estudantes em aula. Há equilibração e conhecimento e adequação entre os saberes cognitivos, procedimentais e atitudinais, em rede, em cada fase do curso. </w:t>
            </w:r>
          </w:p>
          <w:p w:rsidR="007523E4" w:rsidRPr="00E435EB" w:rsidRDefault="007523E4" w:rsidP="00D212A9">
            <w:pPr>
              <w:ind w:left="142"/>
              <w:rPr>
                <w:rFonts w:cstheme="minorHAnsi"/>
              </w:rPr>
            </w:pPr>
          </w:p>
          <w:p w:rsidR="00C045A4" w:rsidRPr="00E435EB" w:rsidRDefault="00C045A4" w:rsidP="007523E4">
            <w:pPr>
              <w:ind w:left="142"/>
              <w:rPr>
                <w:rFonts w:cstheme="minorHAnsi"/>
              </w:rPr>
            </w:pPr>
            <w:r w:rsidRPr="00E435EB">
              <w:rPr>
                <w:rFonts w:cstheme="minorHAnsi"/>
              </w:rPr>
              <w:t xml:space="preserve"> </w:t>
            </w:r>
          </w:p>
        </w:tc>
      </w:tr>
    </w:tbl>
    <w:p w:rsidR="00C045A4" w:rsidRPr="00E435EB" w:rsidRDefault="00C045A4" w:rsidP="00C045A4">
      <w:pPr>
        <w:rPr>
          <w:rFonts w:cstheme="minorHAnsi"/>
        </w:rPr>
      </w:pPr>
    </w:p>
    <w:p w:rsidR="00C045A4" w:rsidRDefault="004A3220" w:rsidP="00514673">
      <w:pPr>
        <w:ind w:left="0" w:firstLine="708"/>
        <w:rPr>
          <w:bCs/>
        </w:rPr>
      </w:pPr>
      <w:r>
        <w:rPr>
          <w:bCs/>
        </w:rPr>
        <w:t xml:space="preserve">Fim da primeira parte do texto. </w:t>
      </w:r>
    </w:p>
    <w:p w:rsidR="00A73B3D" w:rsidRDefault="004A3220" w:rsidP="00A73B3D">
      <w:pPr>
        <w:ind w:left="0" w:firstLine="708"/>
        <w:rPr>
          <w:bCs/>
        </w:rPr>
      </w:pPr>
      <w:r>
        <w:rPr>
          <w:bCs/>
        </w:rPr>
        <w:t>2ª. Parte</w:t>
      </w:r>
      <w:r w:rsidR="00614309">
        <w:rPr>
          <w:bCs/>
        </w:rPr>
        <w:t>: O</w:t>
      </w:r>
      <w:r>
        <w:rPr>
          <w:bCs/>
        </w:rPr>
        <w:t>rganização do planejamento no Programa de Aprendizagem, método de ensino e de aprendizagem, operações de pensamento e estratégias próprias para mobilização, construção e elaboração da síntese do conhecimento.</w:t>
      </w:r>
    </w:p>
    <w:p w:rsidR="00A73B3D" w:rsidRDefault="00A73B3D" w:rsidP="00A73B3D">
      <w:pPr>
        <w:ind w:left="0" w:firstLine="708"/>
        <w:rPr>
          <w:bCs/>
        </w:rPr>
      </w:pPr>
    </w:p>
    <w:p w:rsidR="00D212A9" w:rsidRPr="00426B93" w:rsidRDefault="00A73B3D" w:rsidP="00A73B3D">
      <w:pPr>
        <w:ind w:left="0" w:firstLine="0"/>
        <w:rPr>
          <w:bCs/>
        </w:rPr>
      </w:pPr>
      <w:r>
        <w:rPr>
          <w:bCs/>
        </w:rPr>
        <w:t>Referencias</w:t>
      </w:r>
    </w:p>
    <w:p w:rsidR="00A73B3D" w:rsidRDefault="00A73B3D" w:rsidP="00A73B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/>
        <w:ind w:left="0" w:firstLine="0"/>
        <w:rPr>
          <w:bCs/>
        </w:rPr>
      </w:pPr>
      <w:r>
        <w:rPr>
          <w:rFonts w:ascii="Calibri" w:eastAsia="Calibri" w:hAnsi="Calibri" w:cs="Times New Roman"/>
          <w:bCs/>
        </w:rPr>
        <w:t>ANASTASIOU,</w:t>
      </w:r>
      <w:r>
        <w:rPr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L.G.C.</w:t>
      </w:r>
      <w:proofErr w:type="spellEnd"/>
      <w:r>
        <w:rPr>
          <w:rFonts w:ascii="Calibri" w:eastAsia="Calibri" w:hAnsi="Calibri" w:cs="Times New Roman"/>
          <w:bCs/>
        </w:rPr>
        <w:t xml:space="preserve"> Metodologia do Ensino Superior: da prática docente a uma possível teoria pe</w:t>
      </w:r>
      <w:r>
        <w:rPr>
          <w:bCs/>
        </w:rPr>
        <w:t xml:space="preserve">dagógica. IBPEX, Curitiba, 1998 e </w:t>
      </w:r>
      <w:r>
        <w:rPr>
          <w:rFonts w:ascii="Calibri" w:eastAsia="Calibri" w:hAnsi="Calibri" w:cs="Times New Roman"/>
          <w:bCs/>
        </w:rPr>
        <w:t>Metodologia de Ensino na Universidade Brasileira: elementos de uma trajetória. P.57-70.</w:t>
      </w:r>
      <w:r>
        <w:rPr>
          <w:bCs/>
        </w:rPr>
        <w:t xml:space="preserve"> </w:t>
      </w:r>
    </w:p>
    <w:p w:rsidR="00A73B3D" w:rsidRDefault="00A73B3D" w:rsidP="00A73B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/>
        <w:ind w:left="0" w:firstLine="0"/>
        <w:rPr>
          <w:bCs/>
          <w:sz w:val="20"/>
          <w:szCs w:val="20"/>
        </w:rPr>
      </w:pPr>
      <w:r>
        <w:rPr>
          <w:rFonts w:ascii="Calibri" w:eastAsia="Calibri" w:hAnsi="Calibri" w:cs="Times New Roman"/>
          <w:bCs/>
        </w:rPr>
        <w:t>ANASTASIOU,</w:t>
      </w:r>
      <w:r>
        <w:rPr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L.G.C.</w:t>
      </w:r>
      <w:proofErr w:type="spellEnd"/>
      <w:proofErr w:type="gramStart"/>
      <w:r>
        <w:rPr>
          <w:rFonts w:ascii="Calibri" w:eastAsia="Calibri" w:hAnsi="Calibri" w:cs="Times New Roman"/>
          <w:bCs/>
        </w:rPr>
        <w:t xml:space="preserve">  </w:t>
      </w:r>
      <w:proofErr w:type="gramEnd"/>
      <w:r>
        <w:rPr>
          <w:rFonts w:ascii="Calibri" w:eastAsia="Calibri" w:hAnsi="Calibri" w:cs="Times New Roman"/>
          <w:bCs/>
        </w:rPr>
        <w:t xml:space="preserve">Temas e Textos em Metodologia do Ensino Superior:. Castanho, </w:t>
      </w:r>
      <w:proofErr w:type="spellStart"/>
      <w:r>
        <w:rPr>
          <w:rFonts w:ascii="Calibri" w:eastAsia="Calibri" w:hAnsi="Calibri" w:cs="Times New Roman"/>
          <w:bCs/>
        </w:rPr>
        <w:t>M.E.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gramStart"/>
      <w:r>
        <w:rPr>
          <w:rFonts w:ascii="Calibri" w:eastAsia="Calibri" w:hAnsi="Calibri" w:cs="Times New Roman"/>
          <w:bCs/>
        </w:rPr>
        <w:t>e</w:t>
      </w:r>
      <w:proofErr w:type="gramEnd"/>
      <w:r>
        <w:rPr>
          <w:rFonts w:ascii="Calibri" w:eastAsia="Calibri" w:hAnsi="Calibri" w:cs="Times New Roman"/>
          <w:bCs/>
        </w:rPr>
        <w:t xml:space="preserve"> Castanho, S. Campinas, </w:t>
      </w:r>
      <w:proofErr w:type="spellStart"/>
      <w:r>
        <w:rPr>
          <w:rFonts w:ascii="Calibri" w:eastAsia="Calibri" w:hAnsi="Calibri" w:cs="Times New Roman"/>
          <w:bCs/>
        </w:rPr>
        <w:t>Papirus</w:t>
      </w:r>
      <w:proofErr w:type="spellEnd"/>
      <w:r>
        <w:rPr>
          <w:rFonts w:ascii="Calibri" w:eastAsia="Calibri" w:hAnsi="Calibri" w:cs="Times New Roman"/>
          <w:bCs/>
        </w:rPr>
        <w:t>, 2001.</w:t>
      </w:r>
      <w:r w:rsidRPr="00A73B3D">
        <w:rPr>
          <w:bCs/>
          <w:sz w:val="20"/>
          <w:szCs w:val="20"/>
        </w:rPr>
        <w:t xml:space="preserve"> </w:t>
      </w:r>
    </w:p>
    <w:p w:rsidR="00A73B3D" w:rsidRPr="00C73AAA" w:rsidRDefault="00A73B3D" w:rsidP="00A73B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/>
        <w:ind w:left="0" w:firstLine="0"/>
        <w:rPr>
          <w:rFonts w:ascii="Calibri" w:eastAsia="Calibri" w:hAnsi="Calibri" w:cs="Times New Roman"/>
          <w:bCs/>
          <w:sz w:val="20"/>
          <w:szCs w:val="20"/>
        </w:rPr>
      </w:pPr>
      <w:r w:rsidRPr="00C73AAA">
        <w:rPr>
          <w:rFonts w:ascii="Calibri" w:eastAsia="Calibri" w:hAnsi="Calibri" w:cs="Times New Roman"/>
          <w:bCs/>
          <w:sz w:val="20"/>
          <w:szCs w:val="20"/>
        </w:rPr>
        <w:t xml:space="preserve">COELHO, </w:t>
      </w:r>
      <w:proofErr w:type="spellStart"/>
      <w:r w:rsidRPr="00C73AAA">
        <w:rPr>
          <w:rFonts w:ascii="Calibri" w:eastAsia="Calibri" w:hAnsi="Calibri" w:cs="Times New Roman"/>
          <w:bCs/>
          <w:sz w:val="20"/>
          <w:szCs w:val="20"/>
        </w:rPr>
        <w:t>I.M.A.</w:t>
      </w:r>
      <w:proofErr w:type="spellEnd"/>
      <w:r w:rsidRPr="00C73AAA">
        <w:rPr>
          <w:rFonts w:ascii="Calibri" w:eastAsia="Calibri" w:hAnsi="Calibri" w:cs="Times New Roman"/>
          <w:bCs/>
          <w:sz w:val="20"/>
          <w:szCs w:val="20"/>
        </w:rPr>
        <w:t xml:space="preserve"> A importância da Sala de aula para uma formação de </w:t>
      </w:r>
      <w:r w:rsidRPr="00C73AAA">
        <w:rPr>
          <w:rFonts w:ascii="Calibri" w:eastAsia="Calibri" w:hAnsi="Calibri" w:cs="Times New Roman"/>
          <w:bCs/>
          <w:sz w:val="20"/>
          <w:szCs w:val="20"/>
        </w:rPr>
        <w:tab/>
        <w:t>qualidade. In Seminário</w:t>
      </w:r>
      <w:proofErr w:type="gramStart"/>
      <w:r w:rsidRPr="00C73AAA">
        <w:rPr>
          <w:rFonts w:ascii="Calibri" w:eastAsia="Calibri" w:hAnsi="Calibri" w:cs="Times New Roman"/>
          <w:bCs/>
          <w:sz w:val="20"/>
          <w:szCs w:val="20"/>
        </w:rPr>
        <w:t xml:space="preserve">  </w:t>
      </w:r>
      <w:proofErr w:type="gramEnd"/>
      <w:r w:rsidRPr="00C73AAA">
        <w:rPr>
          <w:rFonts w:ascii="Calibri" w:eastAsia="Calibri" w:hAnsi="Calibri" w:cs="Times New Roman"/>
          <w:bCs/>
          <w:sz w:val="20"/>
          <w:szCs w:val="20"/>
        </w:rPr>
        <w:t xml:space="preserve">Internacional de Administração Universitária, 4,,1993, </w:t>
      </w:r>
      <w:r w:rsidRPr="00C73AAA">
        <w:rPr>
          <w:rFonts w:ascii="Calibri" w:eastAsia="Calibri" w:hAnsi="Calibri" w:cs="Times New Roman"/>
          <w:bCs/>
          <w:sz w:val="20"/>
          <w:szCs w:val="20"/>
        </w:rPr>
        <w:tab/>
        <w:t>Natal, Anais, Natal Editora Universitária, 1993:115-22.</w:t>
      </w:r>
    </w:p>
    <w:p w:rsidR="00A73B3D" w:rsidRDefault="00A73B3D" w:rsidP="00A73B3D">
      <w:pPr>
        <w:pStyle w:val="Textodenotaderodap"/>
        <w:ind w:left="0" w:firstLine="0"/>
      </w:pPr>
      <w:r w:rsidRPr="00C73AAA">
        <w:t>CUNHA</w:t>
      </w:r>
      <w:r>
        <w:t>, Luis Antonio.</w:t>
      </w:r>
      <w:r w:rsidRPr="00C73AAA">
        <w:rPr>
          <w:rFonts w:ascii="Calibri" w:eastAsia="Calibri" w:hAnsi="Calibri" w:cs="Times New Roman"/>
          <w:bCs/>
        </w:rPr>
        <w:t xml:space="preserve"> Educação e Desenvolvimento Social no Brasil. Rio de </w:t>
      </w:r>
      <w:r w:rsidRPr="00C73AAA">
        <w:rPr>
          <w:rFonts w:ascii="Calibri" w:eastAsia="Calibri" w:hAnsi="Calibri" w:cs="Times New Roman"/>
          <w:bCs/>
        </w:rPr>
        <w:tab/>
        <w:t>Janeiro: Francisco Alves, 1980</w:t>
      </w:r>
      <w:r>
        <w:rPr>
          <w:bCs/>
        </w:rPr>
        <w:t>.</w:t>
      </w:r>
      <w:r w:rsidRPr="00A73B3D">
        <w:t xml:space="preserve"> </w:t>
      </w:r>
    </w:p>
    <w:p w:rsidR="00A73B3D" w:rsidRDefault="00A73B3D" w:rsidP="00A73B3D">
      <w:pPr>
        <w:pStyle w:val="Textodenotaderodap"/>
        <w:ind w:left="0" w:firstLine="0"/>
      </w:pPr>
    </w:p>
    <w:p w:rsidR="00A73B3D" w:rsidRDefault="00A73B3D" w:rsidP="00A73B3D">
      <w:pPr>
        <w:pStyle w:val="Textodenotaderodap"/>
        <w:ind w:left="0" w:firstLine="0"/>
      </w:pPr>
      <w:r>
        <w:t>GUIRALDELLI Paulo Junior</w:t>
      </w:r>
      <w:r w:rsidRPr="00A73B3D">
        <w:t xml:space="preserve"> </w:t>
      </w:r>
      <w:r>
        <w:t>Historia da Educação Brasileira, São Paulo, Editora Cortez, 2005.</w:t>
      </w:r>
    </w:p>
    <w:p w:rsidR="00A73B3D" w:rsidRPr="00A73B3D" w:rsidRDefault="00A73B3D" w:rsidP="00A73B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/>
        <w:ind w:left="0" w:firstLine="0"/>
        <w:rPr>
          <w:sz w:val="20"/>
          <w:szCs w:val="20"/>
        </w:rPr>
      </w:pPr>
      <w:r w:rsidRPr="00A73B3D">
        <w:rPr>
          <w:sz w:val="20"/>
          <w:szCs w:val="20"/>
        </w:rPr>
        <w:t xml:space="preserve">NIUVENIUS, </w:t>
      </w:r>
      <w:proofErr w:type="spellStart"/>
      <w:r w:rsidRPr="00A73B3D">
        <w:rPr>
          <w:sz w:val="20"/>
          <w:szCs w:val="20"/>
        </w:rPr>
        <w:t>Paoli</w:t>
      </w:r>
      <w:proofErr w:type="spellEnd"/>
      <w:r w:rsidRPr="00A73B3D">
        <w:rPr>
          <w:sz w:val="20"/>
          <w:szCs w:val="20"/>
        </w:rPr>
        <w:t xml:space="preserve">. O princípio da </w:t>
      </w:r>
      <w:proofErr w:type="spellStart"/>
      <w:r w:rsidRPr="00A73B3D">
        <w:rPr>
          <w:sz w:val="20"/>
          <w:szCs w:val="20"/>
        </w:rPr>
        <w:t>indissociabilidade</w:t>
      </w:r>
      <w:proofErr w:type="spellEnd"/>
      <w:r w:rsidRPr="00A73B3D">
        <w:rPr>
          <w:sz w:val="20"/>
          <w:szCs w:val="20"/>
        </w:rPr>
        <w:t xml:space="preserve"> do ensino e da pesquisa: </w:t>
      </w:r>
      <w:r w:rsidRPr="00A73B3D">
        <w:rPr>
          <w:sz w:val="20"/>
          <w:szCs w:val="20"/>
        </w:rPr>
        <w:tab/>
        <w:t xml:space="preserve">elementos para uma discussão. </w:t>
      </w:r>
      <w:proofErr w:type="gramStart"/>
      <w:r w:rsidRPr="00A73B3D">
        <w:rPr>
          <w:sz w:val="20"/>
          <w:szCs w:val="20"/>
        </w:rPr>
        <w:t>Cadernos CEDES</w:t>
      </w:r>
      <w:proofErr w:type="gramEnd"/>
      <w:r w:rsidRPr="00A73B3D">
        <w:rPr>
          <w:sz w:val="20"/>
          <w:szCs w:val="20"/>
        </w:rPr>
        <w:t xml:space="preserve">. </w:t>
      </w:r>
      <w:proofErr w:type="gramStart"/>
      <w:r w:rsidRPr="00A73B3D">
        <w:rPr>
          <w:sz w:val="20"/>
          <w:szCs w:val="20"/>
        </w:rPr>
        <w:t>n.</w:t>
      </w:r>
      <w:proofErr w:type="gramEnd"/>
      <w:r w:rsidRPr="00A73B3D">
        <w:rPr>
          <w:sz w:val="20"/>
          <w:szCs w:val="20"/>
        </w:rPr>
        <w:t xml:space="preserve"> 22, Editora Cortez. 1998.</w:t>
      </w:r>
    </w:p>
    <w:p w:rsidR="00A73B3D" w:rsidRDefault="00A73B3D" w:rsidP="00A73B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/>
        <w:ind w:left="0" w:firstLine="0"/>
      </w:pPr>
      <w:r w:rsidRPr="00C73AAA">
        <w:rPr>
          <w:rFonts w:ascii="Calibri" w:eastAsia="Calibri" w:hAnsi="Calibri" w:cs="Times New Roman"/>
          <w:bCs/>
          <w:sz w:val="20"/>
          <w:szCs w:val="20"/>
        </w:rPr>
        <w:t xml:space="preserve">ROMANELLI, </w:t>
      </w:r>
      <w:proofErr w:type="spellStart"/>
      <w:r w:rsidRPr="00C73AAA">
        <w:rPr>
          <w:bCs/>
          <w:sz w:val="20"/>
          <w:szCs w:val="20"/>
        </w:rPr>
        <w:t>Otaiza</w:t>
      </w:r>
      <w:proofErr w:type="spellEnd"/>
      <w:r w:rsidRPr="00C73AAA">
        <w:rPr>
          <w:bCs/>
          <w:sz w:val="20"/>
          <w:szCs w:val="20"/>
        </w:rPr>
        <w:t>, O</w:t>
      </w:r>
      <w:r w:rsidRPr="00C73AAA">
        <w:rPr>
          <w:rFonts w:ascii="Calibri" w:eastAsia="Calibri" w:hAnsi="Calibri" w:cs="Times New Roman"/>
          <w:bCs/>
          <w:sz w:val="20"/>
          <w:szCs w:val="20"/>
        </w:rPr>
        <w:t>.</w:t>
      </w:r>
      <w:r w:rsidRPr="00C73AAA">
        <w:rPr>
          <w:bCs/>
          <w:sz w:val="20"/>
          <w:szCs w:val="20"/>
        </w:rPr>
        <w:t xml:space="preserve"> </w:t>
      </w:r>
      <w:r w:rsidRPr="00C73AAA">
        <w:rPr>
          <w:rFonts w:ascii="Calibri" w:eastAsia="Calibri" w:hAnsi="Calibri" w:cs="Times New Roman"/>
          <w:bCs/>
          <w:sz w:val="20"/>
          <w:szCs w:val="20"/>
        </w:rPr>
        <w:t xml:space="preserve">História da Educação no </w:t>
      </w:r>
      <w:proofErr w:type="spellStart"/>
      <w:r w:rsidRPr="00C73AAA">
        <w:rPr>
          <w:rFonts w:ascii="Calibri" w:eastAsia="Calibri" w:hAnsi="Calibri" w:cs="Times New Roman"/>
          <w:bCs/>
          <w:sz w:val="20"/>
          <w:szCs w:val="20"/>
        </w:rPr>
        <w:t>Brasil.Petropolis:</w:t>
      </w:r>
      <w:proofErr w:type="spellEnd"/>
      <w:r w:rsidRPr="00C73AAA">
        <w:rPr>
          <w:rFonts w:ascii="Calibri" w:eastAsia="Calibri" w:hAnsi="Calibri" w:cs="Times New Roman"/>
          <w:bCs/>
          <w:sz w:val="20"/>
          <w:szCs w:val="20"/>
        </w:rPr>
        <w:t xml:space="preserve"> Vozes, 1978. </w:t>
      </w:r>
    </w:p>
    <w:p w:rsidR="00A73B3D" w:rsidRPr="00102345" w:rsidRDefault="00A73B3D" w:rsidP="00A73B3D">
      <w:pPr>
        <w:autoSpaceDE w:val="0"/>
        <w:autoSpaceDN w:val="0"/>
        <w:adjustRightInd w:val="0"/>
        <w:ind w:left="0" w:firstLine="0"/>
        <w:jc w:val="left"/>
        <w:rPr>
          <w:rFonts w:cstheme="minorHAnsi"/>
          <w:sz w:val="20"/>
          <w:szCs w:val="20"/>
        </w:rPr>
      </w:pPr>
      <w:r>
        <w:t xml:space="preserve"> </w:t>
      </w:r>
      <w:proofErr w:type="gramStart"/>
      <w:r w:rsidRPr="00102345">
        <w:rPr>
          <w:rFonts w:cstheme="minorHAnsi"/>
          <w:bCs/>
          <w:color w:val="231F20"/>
          <w:sz w:val="20"/>
          <w:szCs w:val="20"/>
        </w:rPr>
        <w:t>SANTOS Silvana Sidney Costa</w:t>
      </w:r>
      <w:proofErr w:type="gramEnd"/>
      <w:r>
        <w:rPr>
          <w:rFonts w:cstheme="minorHAnsi"/>
          <w:bCs/>
          <w:color w:val="231F20"/>
          <w:sz w:val="20"/>
          <w:szCs w:val="20"/>
        </w:rPr>
        <w:t xml:space="preserve">. </w:t>
      </w:r>
      <w:r w:rsidRPr="00A73B3D">
        <w:rPr>
          <w:rFonts w:cstheme="minorHAnsi"/>
          <w:bCs/>
          <w:sz w:val="20"/>
          <w:szCs w:val="20"/>
        </w:rPr>
        <w:t xml:space="preserve"> </w:t>
      </w:r>
      <w:r w:rsidRPr="00102345">
        <w:rPr>
          <w:rFonts w:cstheme="minorHAnsi"/>
          <w:bCs/>
          <w:sz w:val="20"/>
          <w:szCs w:val="20"/>
        </w:rPr>
        <w:t>Perfil de egresso de Curso de Enfermagem nas Diretrizes Curriculares Nacionais: uma aproximação</w:t>
      </w:r>
      <w:r w:rsidRPr="00102345">
        <w:rPr>
          <w:rFonts w:cstheme="minorHAnsi"/>
          <w:bCs/>
          <w:color w:val="231F20"/>
          <w:sz w:val="20"/>
          <w:szCs w:val="20"/>
        </w:rPr>
        <w:t xml:space="preserve">, </w:t>
      </w:r>
      <w:r>
        <w:rPr>
          <w:rFonts w:cstheme="minorHAnsi"/>
          <w:bCs/>
          <w:color w:val="231F20"/>
          <w:sz w:val="20"/>
          <w:szCs w:val="20"/>
        </w:rPr>
        <w:t>in</w:t>
      </w:r>
      <w:proofErr w:type="gramStart"/>
      <w:r>
        <w:rPr>
          <w:rFonts w:cstheme="minorHAnsi"/>
          <w:bCs/>
          <w:color w:val="231F20"/>
          <w:sz w:val="20"/>
          <w:szCs w:val="20"/>
        </w:rPr>
        <w:t xml:space="preserve"> </w:t>
      </w:r>
      <w:r w:rsidRPr="00102345">
        <w:rPr>
          <w:rFonts w:cstheme="minorHAnsi"/>
          <w:bCs/>
          <w:color w:val="231F20"/>
          <w:sz w:val="20"/>
          <w:szCs w:val="20"/>
        </w:rPr>
        <w:t xml:space="preserve">  </w:t>
      </w:r>
      <w:proofErr w:type="spellStart"/>
      <w:proofErr w:type="gramEnd"/>
      <w:r w:rsidRPr="00102345">
        <w:rPr>
          <w:rFonts w:cstheme="minorHAnsi"/>
          <w:color w:val="231F20"/>
          <w:sz w:val="20"/>
          <w:szCs w:val="20"/>
        </w:rPr>
        <w:t>Rev</w:t>
      </w:r>
      <w:proofErr w:type="spellEnd"/>
      <w:r w:rsidRPr="00102345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02345">
        <w:rPr>
          <w:rFonts w:cstheme="minorHAnsi"/>
          <w:color w:val="231F20"/>
          <w:sz w:val="20"/>
          <w:szCs w:val="20"/>
        </w:rPr>
        <w:t>Bras</w:t>
      </w:r>
      <w:proofErr w:type="spellEnd"/>
      <w:r w:rsidRPr="00102345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02345">
        <w:rPr>
          <w:rFonts w:cstheme="minorHAnsi"/>
          <w:color w:val="231F20"/>
          <w:sz w:val="20"/>
          <w:szCs w:val="20"/>
        </w:rPr>
        <w:t>Enferm</w:t>
      </w:r>
      <w:proofErr w:type="spellEnd"/>
      <w:r w:rsidRPr="00102345">
        <w:rPr>
          <w:rFonts w:cstheme="minorHAnsi"/>
          <w:color w:val="231F20"/>
          <w:sz w:val="20"/>
          <w:szCs w:val="20"/>
        </w:rPr>
        <w:t xml:space="preserve"> 2006 </w:t>
      </w:r>
      <w:proofErr w:type="spellStart"/>
      <w:r w:rsidRPr="00102345">
        <w:rPr>
          <w:rFonts w:cstheme="minorHAnsi"/>
          <w:color w:val="231F20"/>
          <w:sz w:val="20"/>
          <w:szCs w:val="20"/>
        </w:rPr>
        <w:t>mar-abr</w:t>
      </w:r>
      <w:proofErr w:type="spellEnd"/>
      <w:r w:rsidRPr="00102345">
        <w:rPr>
          <w:rFonts w:cstheme="minorHAnsi"/>
          <w:color w:val="231F20"/>
          <w:sz w:val="20"/>
          <w:szCs w:val="20"/>
        </w:rPr>
        <w:t>; 59(2): 217-21.</w:t>
      </w:r>
    </w:p>
    <w:p w:rsidR="00A73B3D" w:rsidRDefault="00A73B3D" w:rsidP="00A73B3D">
      <w:pPr>
        <w:pStyle w:val="Textodenotaderodap"/>
        <w:ind w:left="0" w:firstLine="0"/>
      </w:pPr>
    </w:p>
    <w:p w:rsidR="00A73B3D" w:rsidRDefault="00A73B3D" w:rsidP="00A73B3D">
      <w:pPr>
        <w:pStyle w:val="Textodenotaderodap"/>
        <w:ind w:left="0" w:firstLine="0"/>
      </w:pPr>
    </w:p>
    <w:p w:rsidR="00D56C4D" w:rsidRDefault="00D56C4D" w:rsidP="00D473CA">
      <w:pPr>
        <w:ind w:left="0"/>
      </w:pPr>
    </w:p>
    <w:sectPr w:rsidR="00D56C4D" w:rsidSect="00162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59" w:rsidRDefault="00BB4D59" w:rsidP="00102345">
      <w:r>
        <w:separator/>
      </w:r>
    </w:p>
  </w:endnote>
  <w:endnote w:type="continuationSeparator" w:id="0">
    <w:p w:rsidR="00BB4D59" w:rsidRDefault="00BB4D59" w:rsidP="0010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9" w:rsidRDefault="00EC678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63911"/>
      <w:docPartObj>
        <w:docPartGallery w:val="Page Numbers (Bottom of Page)"/>
        <w:docPartUnique/>
      </w:docPartObj>
    </w:sdtPr>
    <w:sdtContent>
      <w:p w:rsidR="00EC6789" w:rsidRDefault="00DD1DC2">
        <w:pPr>
          <w:pStyle w:val="Rodap"/>
          <w:jc w:val="right"/>
        </w:pPr>
        <w:fldSimple w:instr=" PAGE   \* MERGEFORMAT ">
          <w:r w:rsidR="00C357E6">
            <w:rPr>
              <w:noProof/>
            </w:rPr>
            <w:t>3</w:t>
          </w:r>
        </w:fldSimple>
      </w:p>
    </w:sdtContent>
  </w:sdt>
  <w:p w:rsidR="00D212A9" w:rsidRDefault="00D212A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9" w:rsidRDefault="00EC67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59" w:rsidRDefault="00BB4D59" w:rsidP="00102345">
      <w:r>
        <w:separator/>
      </w:r>
    </w:p>
  </w:footnote>
  <w:footnote w:type="continuationSeparator" w:id="0">
    <w:p w:rsidR="00BB4D59" w:rsidRDefault="00BB4D59" w:rsidP="00102345">
      <w:r>
        <w:continuationSeparator/>
      </w:r>
    </w:p>
  </w:footnote>
  <w:footnote w:id="1">
    <w:p w:rsidR="00D212A9" w:rsidRDefault="00D212A9" w:rsidP="00102345">
      <w:pPr>
        <w:pStyle w:val="Textodenotaderodap"/>
        <w:ind w:left="0" w:firstLine="0"/>
      </w:pPr>
      <w:r>
        <w:rPr>
          <w:rStyle w:val="Refdenotaderodap"/>
        </w:rPr>
        <w:footnoteRef/>
      </w:r>
      <w:r>
        <w:t xml:space="preserve"> Texto produzido para grupos de estudos da UEL-2013. 1ª. Parte.</w:t>
      </w:r>
    </w:p>
  </w:footnote>
  <w:footnote w:id="2">
    <w:p w:rsidR="00D212A9" w:rsidRPr="00102345" w:rsidRDefault="00D212A9" w:rsidP="00102345">
      <w:pPr>
        <w:autoSpaceDE w:val="0"/>
        <w:autoSpaceDN w:val="0"/>
        <w:adjustRightInd w:val="0"/>
        <w:ind w:left="0" w:firstLine="0"/>
        <w:jc w:val="left"/>
        <w:rPr>
          <w:rFonts w:cstheme="minorHAnsi"/>
          <w:sz w:val="20"/>
          <w:szCs w:val="20"/>
        </w:rPr>
      </w:pPr>
      <w:r w:rsidRPr="00102345">
        <w:rPr>
          <w:rStyle w:val="Refdenotaderodap"/>
          <w:rFonts w:cstheme="minorHAnsi"/>
          <w:sz w:val="20"/>
          <w:szCs w:val="20"/>
        </w:rPr>
        <w:footnoteRef/>
      </w:r>
      <w:r w:rsidRPr="00102345">
        <w:rPr>
          <w:rFonts w:cstheme="minorHAnsi"/>
          <w:sz w:val="20"/>
          <w:szCs w:val="20"/>
        </w:rPr>
        <w:t xml:space="preserve"> Os termos referentes </w:t>
      </w:r>
      <w:proofErr w:type="gramStart"/>
      <w:r w:rsidRPr="00102345">
        <w:rPr>
          <w:rFonts w:cstheme="minorHAnsi"/>
          <w:sz w:val="20"/>
          <w:szCs w:val="20"/>
        </w:rPr>
        <w:t>a</w:t>
      </w:r>
      <w:proofErr w:type="gramEnd"/>
      <w:r w:rsidRPr="00102345">
        <w:rPr>
          <w:rFonts w:cstheme="minorHAnsi"/>
          <w:sz w:val="20"/>
          <w:szCs w:val="20"/>
        </w:rPr>
        <w:t xml:space="preserve"> formação do profissional generalista, critico,  reflexivo humanista, qualificado para o exercício da profissão, com base no rigor cientifico e pautado em princípios éticos,  presentes nas diretrizes de todos os cursos, estão devidamente conceituadas e exploradas no texto:  </w:t>
      </w:r>
      <w:r w:rsidRPr="00102345">
        <w:rPr>
          <w:rFonts w:cstheme="minorHAnsi"/>
          <w:bCs/>
          <w:sz w:val="20"/>
          <w:szCs w:val="20"/>
        </w:rPr>
        <w:t>Perfil de egresso de Curso de Enfermagem nas Diretrizes Curriculares Nacionais: uma aproximação</w:t>
      </w:r>
      <w:r w:rsidRPr="00102345">
        <w:rPr>
          <w:rFonts w:cstheme="minorHAnsi"/>
          <w:sz w:val="20"/>
          <w:szCs w:val="20"/>
        </w:rPr>
        <w:t xml:space="preserve">, de autoria de </w:t>
      </w:r>
      <w:r w:rsidRPr="00102345">
        <w:rPr>
          <w:rFonts w:cstheme="minorHAnsi"/>
          <w:bCs/>
          <w:color w:val="231F20"/>
          <w:sz w:val="20"/>
          <w:szCs w:val="20"/>
        </w:rPr>
        <w:t xml:space="preserve">Silvana Sidney Costa Santos, publicado em artigo da  </w:t>
      </w:r>
      <w:proofErr w:type="spellStart"/>
      <w:r w:rsidRPr="00102345">
        <w:rPr>
          <w:rFonts w:cstheme="minorHAnsi"/>
          <w:color w:val="231F20"/>
          <w:sz w:val="20"/>
          <w:szCs w:val="20"/>
        </w:rPr>
        <w:t>Rev</w:t>
      </w:r>
      <w:proofErr w:type="spellEnd"/>
      <w:r w:rsidRPr="00102345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02345">
        <w:rPr>
          <w:rFonts w:cstheme="minorHAnsi"/>
          <w:color w:val="231F20"/>
          <w:sz w:val="20"/>
          <w:szCs w:val="20"/>
        </w:rPr>
        <w:t>Bras</w:t>
      </w:r>
      <w:proofErr w:type="spellEnd"/>
      <w:r w:rsidRPr="00102345">
        <w:rPr>
          <w:rFonts w:cstheme="minorHAnsi"/>
          <w:color w:val="231F20"/>
          <w:sz w:val="20"/>
          <w:szCs w:val="20"/>
        </w:rPr>
        <w:t xml:space="preserve"> </w:t>
      </w:r>
      <w:proofErr w:type="spellStart"/>
      <w:r w:rsidRPr="00102345">
        <w:rPr>
          <w:rFonts w:cstheme="minorHAnsi"/>
          <w:color w:val="231F20"/>
          <w:sz w:val="20"/>
          <w:szCs w:val="20"/>
        </w:rPr>
        <w:t>Enferm</w:t>
      </w:r>
      <w:proofErr w:type="spellEnd"/>
      <w:r w:rsidRPr="00102345">
        <w:rPr>
          <w:rFonts w:cstheme="minorHAnsi"/>
          <w:color w:val="231F20"/>
          <w:sz w:val="20"/>
          <w:szCs w:val="20"/>
        </w:rPr>
        <w:t xml:space="preserve"> 2006 </w:t>
      </w:r>
      <w:proofErr w:type="spellStart"/>
      <w:r w:rsidRPr="00102345">
        <w:rPr>
          <w:rFonts w:cstheme="minorHAnsi"/>
          <w:color w:val="231F20"/>
          <w:sz w:val="20"/>
          <w:szCs w:val="20"/>
        </w:rPr>
        <w:t>mar-abr</w:t>
      </w:r>
      <w:proofErr w:type="spellEnd"/>
      <w:r w:rsidRPr="00102345">
        <w:rPr>
          <w:rFonts w:cstheme="minorHAnsi"/>
          <w:color w:val="231F20"/>
          <w:sz w:val="20"/>
          <w:szCs w:val="20"/>
        </w:rPr>
        <w:t>; 59(2): 217-21.</w:t>
      </w:r>
    </w:p>
  </w:footnote>
  <w:footnote w:id="3">
    <w:p w:rsidR="00BF1A16" w:rsidRDefault="00BF1A16" w:rsidP="00BF1A1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/>
        <w:ind w:left="0" w:firstLine="0"/>
        <w:rPr>
          <w:rFonts w:ascii="Calibri" w:eastAsia="Calibri" w:hAnsi="Calibri" w:cs="Times New Roman"/>
          <w:bCs/>
        </w:rPr>
      </w:pPr>
      <w:r>
        <w:rPr>
          <w:rStyle w:val="Refdenotaderodap"/>
        </w:rPr>
        <w:footnoteRef/>
      </w:r>
      <w:r>
        <w:t xml:space="preserve"> Para melhor e mais aprofundada explicitação destes modelos ver </w:t>
      </w:r>
      <w:r>
        <w:rPr>
          <w:rFonts w:ascii="Calibri" w:eastAsia="Calibri" w:hAnsi="Calibri" w:cs="Times New Roman"/>
          <w:bCs/>
        </w:rPr>
        <w:t>ANASTASIOU,</w:t>
      </w:r>
      <w:r w:rsidR="00A73B3D">
        <w:rPr>
          <w:bCs/>
        </w:rPr>
        <w:t xml:space="preserve"> </w:t>
      </w:r>
      <w:proofErr w:type="spellStart"/>
      <w:r>
        <w:rPr>
          <w:rFonts w:ascii="Calibri" w:eastAsia="Calibri" w:hAnsi="Calibri" w:cs="Times New Roman"/>
          <w:bCs/>
        </w:rPr>
        <w:t>L.G.C.</w:t>
      </w:r>
      <w:proofErr w:type="spellEnd"/>
      <w:r>
        <w:rPr>
          <w:rFonts w:ascii="Calibri" w:eastAsia="Calibri" w:hAnsi="Calibri" w:cs="Times New Roman"/>
          <w:bCs/>
        </w:rPr>
        <w:t xml:space="preserve"> Metodologia do Ensino Superior: da prática docente a uma possível teoria pe</w:t>
      </w:r>
      <w:r>
        <w:rPr>
          <w:bCs/>
        </w:rPr>
        <w:t xml:space="preserve">dagógica. IBPEX, Curitiba, 1998 e </w:t>
      </w:r>
      <w:r>
        <w:rPr>
          <w:rFonts w:ascii="Calibri" w:eastAsia="Calibri" w:hAnsi="Calibri" w:cs="Times New Roman"/>
          <w:bCs/>
        </w:rPr>
        <w:t>Metodologia de Ensino na Universidade Brasileira: elementos de uma trajetória. P.57-70.</w:t>
      </w:r>
      <w:r>
        <w:rPr>
          <w:bCs/>
        </w:rPr>
        <w:t xml:space="preserve"> E</w:t>
      </w:r>
      <w:proofErr w:type="gramStart"/>
      <w:r>
        <w:rPr>
          <w:bCs/>
        </w:rPr>
        <w:t xml:space="preserve"> </w:t>
      </w:r>
      <w:r>
        <w:rPr>
          <w:rFonts w:ascii="Calibri" w:eastAsia="Calibri" w:hAnsi="Calibri" w:cs="Times New Roman"/>
          <w:bCs/>
        </w:rPr>
        <w:t xml:space="preserve"> </w:t>
      </w:r>
      <w:proofErr w:type="gramEnd"/>
      <w:r>
        <w:rPr>
          <w:rFonts w:ascii="Calibri" w:eastAsia="Calibri" w:hAnsi="Calibri" w:cs="Times New Roman"/>
          <w:bCs/>
        </w:rPr>
        <w:t xml:space="preserve">Temas e Textos em Metodologia do Ensino Superior:. Castanho, </w:t>
      </w:r>
      <w:proofErr w:type="spellStart"/>
      <w:r>
        <w:rPr>
          <w:rFonts w:ascii="Calibri" w:eastAsia="Calibri" w:hAnsi="Calibri" w:cs="Times New Roman"/>
          <w:bCs/>
        </w:rPr>
        <w:t>M.E.</w:t>
      </w:r>
      <w:proofErr w:type="spellEnd"/>
      <w:r>
        <w:rPr>
          <w:rFonts w:ascii="Calibri" w:eastAsia="Calibri" w:hAnsi="Calibri" w:cs="Times New Roman"/>
          <w:bCs/>
        </w:rPr>
        <w:t xml:space="preserve"> </w:t>
      </w:r>
      <w:proofErr w:type="gramStart"/>
      <w:r>
        <w:rPr>
          <w:rFonts w:ascii="Calibri" w:eastAsia="Calibri" w:hAnsi="Calibri" w:cs="Times New Roman"/>
          <w:bCs/>
        </w:rPr>
        <w:t>e</w:t>
      </w:r>
      <w:proofErr w:type="gramEnd"/>
      <w:r>
        <w:rPr>
          <w:rFonts w:ascii="Calibri" w:eastAsia="Calibri" w:hAnsi="Calibri" w:cs="Times New Roman"/>
          <w:bCs/>
        </w:rPr>
        <w:t xml:space="preserve"> Castanho, S. Campinas, </w:t>
      </w:r>
      <w:proofErr w:type="spellStart"/>
      <w:r>
        <w:rPr>
          <w:rFonts w:ascii="Calibri" w:eastAsia="Calibri" w:hAnsi="Calibri" w:cs="Times New Roman"/>
          <w:bCs/>
        </w:rPr>
        <w:t>Papirus</w:t>
      </w:r>
      <w:proofErr w:type="spellEnd"/>
      <w:r>
        <w:rPr>
          <w:rFonts w:ascii="Calibri" w:eastAsia="Calibri" w:hAnsi="Calibri" w:cs="Times New Roman"/>
          <w:bCs/>
        </w:rPr>
        <w:t>, 2001.</w:t>
      </w:r>
    </w:p>
    <w:p w:rsidR="00BF1A16" w:rsidRDefault="00BF1A16">
      <w:pPr>
        <w:pStyle w:val="Textodenotaderodap"/>
      </w:pPr>
    </w:p>
  </w:footnote>
  <w:footnote w:id="4">
    <w:p w:rsidR="00D212A9" w:rsidRPr="00564D99" w:rsidRDefault="00D212A9" w:rsidP="00564D99">
      <w:pPr>
        <w:pStyle w:val="Textodenotaderodap"/>
        <w:ind w:left="0" w:firstLine="0"/>
      </w:pPr>
      <w:r w:rsidRPr="00564D99">
        <w:rPr>
          <w:rStyle w:val="Refdenotaderodap"/>
        </w:rPr>
        <w:footnoteRef/>
      </w:r>
      <w:r w:rsidRPr="00564D99">
        <w:t xml:space="preserve"> O modelo escolástico, depois </w:t>
      </w:r>
      <w:r>
        <w:t>associado ao</w:t>
      </w:r>
      <w:proofErr w:type="gramStart"/>
      <w:r>
        <w:t xml:space="preserve"> </w:t>
      </w:r>
      <w:r w:rsidRPr="00564D99">
        <w:t xml:space="preserve"> </w:t>
      </w:r>
      <w:proofErr w:type="spellStart"/>
      <w:proofErr w:type="gramEnd"/>
      <w:r w:rsidRPr="00564D99">
        <w:rPr>
          <w:bCs/>
        </w:rPr>
        <w:t>modus</w:t>
      </w:r>
      <w:proofErr w:type="spellEnd"/>
      <w:r w:rsidRPr="00564D99">
        <w:rPr>
          <w:bCs/>
        </w:rPr>
        <w:t xml:space="preserve"> </w:t>
      </w:r>
      <w:proofErr w:type="spellStart"/>
      <w:r w:rsidRPr="00564D99">
        <w:rPr>
          <w:bCs/>
        </w:rPr>
        <w:t>parisiensis</w:t>
      </w:r>
      <w:proofErr w:type="spellEnd"/>
      <w:r>
        <w:rPr>
          <w:bCs/>
        </w:rPr>
        <w:t>, assim chamado</w:t>
      </w:r>
      <w:r w:rsidRPr="00564D99">
        <w:rPr>
          <w:bCs/>
        </w:rPr>
        <w:t xml:space="preserve"> porque adotado pela universidade de Paris antes de Napoleão, compunha-se das </w:t>
      </w:r>
      <w:r>
        <w:rPr>
          <w:bCs/>
        </w:rPr>
        <w:t>e</w:t>
      </w:r>
      <w:r w:rsidRPr="00564D99">
        <w:rPr>
          <w:bCs/>
        </w:rPr>
        <w:t xml:space="preserve">tapas  </w:t>
      </w:r>
      <w:proofErr w:type="spellStart"/>
      <w:r w:rsidRPr="00564D99">
        <w:rPr>
          <w:bCs/>
        </w:rPr>
        <w:t>Lectio</w:t>
      </w:r>
      <w:proofErr w:type="spellEnd"/>
      <w:r w:rsidRPr="00564D99">
        <w:rPr>
          <w:bCs/>
        </w:rPr>
        <w:t xml:space="preserve">, </w:t>
      </w:r>
      <w:proofErr w:type="spellStart"/>
      <w:r w:rsidRPr="00564D99">
        <w:rPr>
          <w:bCs/>
        </w:rPr>
        <w:t>Quaestio</w:t>
      </w:r>
      <w:proofErr w:type="spellEnd"/>
      <w:r w:rsidRPr="00564D99">
        <w:rPr>
          <w:bCs/>
        </w:rPr>
        <w:t xml:space="preserve">, </w:t>
      </w:r>
      <w:proofErr w:type="spellStart"/>
      <w:r w:rsidRPr="00564D99">
        <w:rPr>
          <w:bCs/>
        </w:rPr>
        <w:t>Reparatio</w:t>
      </w:r>
      <w:proofErr w:type="spellEnd"/>
      <w:r w:rsidRPr="00564D99">
        <w:rPr>
          <w:bCs/>
        </w:rPr>
        <w:t xml:space="preserve">, </w:t>
      </w:r>
      <w:proofErr w:type="spellStart"/>
      <w:r w:rsidRPr="00564D99">
        <w:rPr>
          <w:bCs/>
        </w:rPr>
        <w:t>Disputatio</w:t>
      </w:r>
      <w:proofErr w:type="spellEnd"/>
      <w:r>
        <w:rPr>
          <w:bCs/>
        </w:rPr>
        <w:t>, sendo um processo filosófico que foi utilizado como t</w:t>
      </w:r>
      <w:r w:rsidRPr="00564D99">
        <w:rPr>
          <w:bCs/>
        </w:rPr>
        <w:t xml:space="preserve">écnica de ensino </w:t>
      </w:r>
      <w:r>
        <w:rPr>
          <w:bCs/>
        </w:rPr>
        <w:t xml:space="preserve">nas universidades medievais, visando </w:t>
      </w:r>
      <w:r w:rsidRPr="00564D99">
        <w:rPr>
          <w:bCs/>
        </w:rPr>
        <w:t xml:space="preserve"> expor os temas </w:t>
      </w:r>
      <w:r>
        <w:rPr>
          <w:bCs/>
        </w:rPr>
        <w:t>estudados.O principio anunciado como verdade, depois de exposto pelo professor e até debatido, era retomado nas conclusões do ciclo do aprendizado e reafirmado.</w:t>
      </w:r>
    </w:p>
    <w:p w:rsidR="00D212A9" w:rsidRDefault="00D212A9">
      <w:pPr>
        <w:pStyle w:val="Textodenotaderodap"/>
      </w:pPr>
    </w:p>
  </w:footnote>
  <w:footnote w:id="5">
    <w:p w:rsidR="00614309" w:rsidRPr="00A73B3D" w:rsidRDefault="00614309" w:rsidP="00A73B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/>
        <w:ind w:left="0" w:firstLine="0"/>
        <w:rPr>
          <w:sz w:val="20"/>
          <w:szCs w:val="20"/>
        </w:rPr>
      </w:pPr>
      <w:r w:rsidRPr="00A73B3D">
        <w:rPr>
          <w:rStyle w:val="Refdenotaderodap"/>
          <w:sz w:val="20"/>
          <w:szCs w:val="20"/>
        </w:rPr>
        <w:footnoteRef/>
      </w:r>
      <w:r w:rsidRPr="00A73B3D">
        <w:rPr>
          <w:sz w:val="20"/>
          <w:szCs w:val="20"/>
        </w:rPr>
        <w:t xml:space="preserve"> NIUVENIUS, </w:t>
      </w:r>
      <w:proofErr w:type="spellStart"/>
      <w:r w:rsidRPr="00A73B3D">
        <w:rPr>
          <w:sz w:val="20"/>
          <w:szCs w:val="20"/>
        </w:rPr>
        <w:t>Paoli</w:t>
      </w:r>
      <w:proofErr w:type="spellEnd"/>
      <w:r w:rsidRPr="00A73B3D">
        <w:rPr>
          <w:sz w:val="20"/>
          <w:szCs w:val="20"/>
        </w:rPr>
        <w:t xml:space="preserve">. O princípio da </w:t>
      </w:r>
      <w:proofErr w:type="spellStart"/>
      <w:r w:rsidRPr="00A73B3D">
        <w:rPr>
          <w:sz w:val="20"/>
          <w:szCs w:val="20"/>
        </w:rPr>
        <w:t>indissociabilidade</w:t>
      </w:r>
      <w:proofErr w:type="spellEnd"/>
      <w:r w:rsidRPr="00A73B3D">
        <w:rPr>
          <w:sz w:val="20"/>
          <w:szCs w:val="20"/>
        </w:rPr>
        <w:t xml:space="preserve"> do ensino e da pesquisa: </w:t>
      </w:r>
      <w:r w:rsidRPr="00A73B3D">
        <w:rPr>
          <w:sz w:val="20"/>
          <w:szCs w:val="20"/>
        </w:rPr>
        <w:tab/>
        <w:t xml:space="preserve">elementos para uma discussão. </w:t>
      </w:r>
      <w:proofErr w:type="gramStart"/>
      <w:r w:rsidRPr="00A73B3D">
        <w:rPr>
          <w:sz w:val="20"/>
          <w:szCs w:val="20"/>
        </w:rPr>
        <w:t>Cadernos CEDES</w:t>
      </w:r>
      <w:proofErr w:type="gramEnd"/>
      <w:r w:rsidRPr="00A73B3D">
        <w:rPr>
          <w:sz w:val="20"/>
          <w:szCs w:val="20"/>
        </w:rPr>
        <w:t xml:space="preserve">. </w:t>
      </w:r>
      <w:proofErr w:type="gramStart"/>
      <w:r w:rsidRPr="00A73B3D">
        <w:rPr>
          <w:sz w:val="20"/>
          <w:szCs w:val="20"/>
        </w:rPr>
        <w:t>n.</w:t>
      </w:r>
      <w:proofErr w:type="gramEnd"/>
      <w:r w:rsidRPr="00A73B3D">
        <w:rPr>
          <w:sz w:val="20"/>
          <w:szCs w:val="20"/>
        </w:rPr>
        <w:t xml:space="preserve"> 22, Editora Cortez. </w:t>
      </w:r>
      <w:r w:rsidR="00C73AAA" w:rsidRPr="00A73B3D">
        <w:rPr>
          <w:sz w:val="20"/>
          <w:szCs w:val="20"/>
        </w:rPr>
        <w:t>1998.</w:t>
      </w:r>
    </w:p>
  </w:footnote>
  <w:footnote w:id="6">
    <w:p w:rsidR="00D212A9" w:rsidRDefault="00D212A9" w:rsidP="00C73A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/>
        <w:ind w:left="0" w:firstLine="0"/>
      </w:pPr>
      <w:r w:rsidRPr="00C73AAA">
        <w:rPr>
          <w:rStyle w:val="Refdenotaderodap"/>
          <w:sz w:val="20"/>
          <w:szCs w:val="20"/>
        </w:rPr>
        <w:footnoteRef/>
      </w:r>
      <w:r w:rsidRPr="00C73AAA">
        <w:rPr>
          <w:sz w:val="20"/>
          <w:szCs w:val="20"/>
        </w:rPr>
        <w:t xml:space="preserve"> A respeito dos acordos MECUSAID sugiro a leitura </w:t>
      </w:r>
      <w:proofErr w:type="gramStart"/>
      <w:r w:rsidRPr="00C73AAA">
        <w:rPr>
          <w:sz w:val="20"/>
          <w:szCs w:val="20"/>
        </w:rPr>
        <w:t>do Cunha</w:t>
      </w:r>
      <w:proofErr w:type="gramEnd"/>
      <w:r w:rsidRPr="00C73AAA">
        <w:rPr>
          <w:sz w:val="20"/>
          <w:szCs w:val="20"/>
        </w:rPr>
        <w:t xml:space="preserve">, Luis Antonio </w:t>
      </w:r>
      <w:r w:rsidR="00C73AAA" w:rsidRPr="00C73AAA">
        <w:rPr>
          <w:rFonts w:ascii="Calibri" w:eastAsia="Calibri" w:hAnsi="Calibri" w:cs="Times New Roman"/>
          <w:bCs/>
          <w:sz w:val="20"/>
          <w:szCs w:val="20"/>
        </w:rPr>
        <w:t xml:space="preserve">CUNHA, Luiz Antonio Educação e Desenvolvimento Social no Brasil. Rio de </w:t>
      </w:r>
      <w:r w:rsidR="00C73AAA" w:rsidRPr="00C73AAA">
        <w:rPr>
          <w:rFonts w:ascii="Calibri" w:eastAsia="Calibri" w:hAnsi="Calibri" w:cs="Times New Roman"/>
          <w:bCs/>
          <w:sz w:val="20"/>
          <w:szCs w:val="20"/>
        </w:rPr>
        <w:tab/>
        <w:t>Janeiro: Francisco Alves, 1980.</w:t>
      </w:r>
      <w:r w:rsidR="00C73AAA" w:rsidRPr="00C73AAA">
        <w:rPr>
          <w:bCs/>
          <w:sz w:val="20"/>
          <w:szCs w:val="20"/>
        </w:rPr>
        <w:t xml:space="preserve"> E </w:t>
      </w:r>
      <w:r w:rsidR="00C73AAA" w:rsidRPr="00C73AAA">
        <w:rPr>
          <w:rFonts w:ascii="Calibri" w:eastAsia="Calibri" w:hAnsi="Calibri" w:cs="Times New Roman"/>
          <w:bCs/>
          <w:sz w:val="20"/>
          <w:szCs w:val="20"/>
        </w:rPr>
        <w:t xml:space="preserve">ROMANELLI, </w:t>
      </w:r>
      <w:proofErr w:type="spellStart"/>
      <w:r w:rsidR="00C73AAA" w:rsidRPr="00C73AAA">
        <w:rPr>
          <w:bCs/>
          <w:sz w:val="20"/>
          <w:szCs w:val="20"/>
        </w:rPr>
        <w:t>Otaiza</w:t>
      </w:r>
      <w:proofErr w:type="spellEnd"/>
      <w:r w:rsidR="00C73AAA" w:rsidRPr="00C73AAA">
        <w:rPr>
          <w:bCs/>
          <w:sz w:val="20"/>
          <w:szCs w:val="20"/>
        </w:rPr>
        <w:t>, O</w:t>
      </w:r>
      <w:r w:rsidR="00C73AAA" w:rsidRPr="00C73AAA">
        <w:rPr>
          <w:rFonts w:ascii="Calibri" w:eastAsia="Calibri" w:hAnsi="Calibri" w:cs="Times New Roman"/>
          <w:bCs/>
          <w:sz w:val="20"/>
          <w:szCs w:val="20"/>
        </w:rPr>
        <w:t>.</w:t>
      </w:r>
      <w:r w:rsidR="00C73AAA" w:rsidRPr="00C73AAA">
        <w:rPr>
          <w:bCs/>
          <w:sz w:val="20"/>
          <w:szCs w:val="20"/>
        </w:rPr>
        <w:t xml:space="preserve"> </w:t>
      </w:r>
      <w:r w:rsidR="00C73AAA" w:rsidRPr="00C73AAA">
        <w:rPr>
          <w:rFonts w:ascii="Calibri" w:eastAsia="Calibri" w:hAnsi="Calibri" w:cs="Times New Roman"/>
          <w:bCs/>
          <w:sz w:val="20"/>
          <w:szCs w:val="20"/>
        </w:rPr>
        <w:t xml:space="preserve">História da Educação no </w:t>
      </w:r>
      <w:proofErr w:type="spellStart"/>
      <w:r w:rsidR="00C73AAA" w:rsidRPr="00C73AAA">
        <w:rPr>
          <w:rFonts w:ascii="Calibri" w:eastAsia="Calibri" w:hAnsi="Calibri" w:cs="Times New Roman"/>
          <w:bCs/>
          <w:sz w:val="20"/>
          <w:szCs w:val="20"/>
        </w:rPr>
        <w:t>Brasil.Petropolis:</w:t>
      </w:r>
      <w:proofErr w:type="spellEnd"/>
      <w:r w:rsidR="00C73AAA" w:rsidRPr="00C73AAA">
        <w:rPr>
          <w:rFonts w:ascii="Calibri" w:eastAsia="Calibri" w:hAnsi="Calibri" w:cs="Times New Roman"/>
          <w:bCs/>
          <w:sz w:val="20"/>
          <w:szCs w:val="20"/>
        </w:rPr>
        <w:t xml:space="preserve"> Vozes, 1978. </w:t>
      </w:r>
    </w:p>
  </w:footnote>
  <w:footnote w:id="7">
    <w:p w:rsidR="00D212A9" w:rsidRDefault="00D212A9" w:rsidP="00CF13DB">
      <w:pPr>
        <w:pStyle w:val="Textodenotaderodap"/>
        <w:ind w:left="0" w:firstLine="0"/>
      </w:pPr>
      <w:r>
        <w:rPr>
          <w:rStyle w:val="Refdenotaderodap"/>
        </w:rPr>
        <w:footnoteRef/>
      </w:r>
      <w:r>
        <w:t xml:space="preserve"> Uma analise histórica da questão departamental na universidade brasileira pode ser encontrada em Historia da Educação</w:t>
      </w:r>
      <w:r w:rsidR="00C73AAA">
        <w:t xml:space="preserve"> Brasileira,</w:t>
      </w:r>
      <w:proofErr w:type="gramStart"/>
      <w:r w:rsidR="00C73AAA">
        <w:t xml:space="preserve"> </w:t>
      </w:r>
      <w:r>
        <w:t xml:space="preserve"> </w:t>
      </w:r>
      <w:proofErr w:type="gramEnd"/>
      <w:r>
        <w:t>de</w:t>
      </w:r>
      <w:r w:rsidR="00C73AAA">
        <w:t xml:space="preserve"> Paulo</w:t>
      </w:r>
      <w:r w:rsidR="00BF1A16">
        <w:t xml:space="preserve"> Junior </w:t>
      </w:r>
      <w:proofErr w:type="spellStart"/>
      <w:r w:rsidR="00BF1A16">
        <w:t>Guiraldelli</w:t>
      </w:r>
      <w:proofErr w:type="spellEnd"/>
      <w:r w:rsidR="00BF1A16">
        <w:t>, São Paulo, Editora Cortez, 2005.</w:t>
      </w:r>
    </w:p>
    <w:p w:rsidR="00D212A9" w:rsidRDefault="00D212A9" w:rsidP="00CF13DB">
      <w:pPr>
        <w:pStyle w:val="Textodenotaderodap"/>
        <w:ind w:left="0" w:firstLine="0"/>
      </w:pPr>
    </w:p>
  </w:footnote>
  <w:footnote w:id="8">
    <w:p w:rsidR="00C73AAA" w:rsidRPr="00C73AAA" w:rsidRDefault="00C73AAA" w:rsidP="00C73A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/>
        <w:ind w:left="0" w:firstLine="0"/>
        <w:rPr>
          <w:rFonts w:ascii="Calibri" w:eastAsia="Calibri" w:hAnsi="Calibri" w:cs="Times New Roman"/>
          <w:bCs/>
          <w:sz w:val="20"/>
          <w:szCs w:val="20"/>
        </w:rPr>
      </w:pPr>
      <w:r w:rsidRPr="00C73AAA">
        <w:rPr>
          <w:rStyle w:val="Refdenotaderodap"/>
          <w:sz w:val="20"/>
          <w:szCs w:val="20"/>
        </w:rPr>
        <w:footnoteRef/>
      </w:r>
      <w:r w:rsidRPr="00C73AAA">
        <w:rPr>
          <w:sz w:val="20"/>
          <w:szCs w:val="20"/>
        </w:rPr>
        <w:t xml:space="preserve"> </w:t>
      </w:r>
      <w:r w:rsidRPr="00C73AAA">
        <w:rPr>
          <w:rFonts w:ascii="Calibri" w:eastAsia="Calibri" w:hAnsi="Calibri" w:cs="Times New Roman"/>
          <w:bCs/>
          <w:sz w:val="20"/>
          <w:szCs w:val="20"/>
        </w:rPr>
        <w:t xml:space="preserve">COELHO, </w:t>
      </w:r>
      <w:proofErr w:type="spellStart"/>
      <w:r w:rsidRPr="00C73AAA">
        <w:rPr>
          <w:rFonts w:ascii="Calibri" w:eastAsia="Calibri" w:hAnsi="Calibri" w:cs="Times New Roman"/>
          <w:bCs/>
          <w:sz w:val="20"/>
          <w:szCs w:val="20"/>
        </w:rPr>
        <w:t>I.M.A.</w:t>
      </w:r>
      <w:proofErr w:type="spellEnd"/>
      <w:r w:rsidRPr="00C73AAA">
        <w:rPr>
          <w:rFonts w:ascii="Calibri" w:eastAsia="Calibri" w:hAnsi="Calibri" w:cs="Times New Roman"/>
          <w:bCs/>
          <w:sz w:val="20"/>
          <w:szCs w:val="20"/>
        </w:rPr>
        <w:t xml:space="preserve"> A importância da Sala de aula para uma formação de </w:t>
      </w:r>
      <w:r w:rsidRPr="00C73AAA">
        <w:rPr>
          <w:rFonts w:ascii="Calibri" w:eastAsia="Calibri" w:hAnsi="Calibri" w:cs="Times New Roman"/>
          <w:bCs/>
          <w:sz w:val="20"/>
          <w:szCs w:val="20"/>
        </w:rPr>
        <w:tab/>
        <w:t>qualidade. In Seminário</w:t>
      </w:r>
      <w:proofErr w:type="gramStart"/>
      <w:r w:rsidRPr="00C73AAA">
        <w:rPr>
          <w:rFonts w:ascii="Calibri" w:eastAsia="Calibri" w:hAnsi="Calibri" w:cs="Times New Roman"/>
          <w:bCs/>
          <w:sz w:val="20"/>
          <w:szCs w:val="20"/>
        </w:rPr>
        <w:t xml:space="preserve">  </w:t>
      </w:r>
      <w:proofErr w:type="gramEnd"/>
      <w:r w:rsidRPr="00C73AAA">
        <w:rPr>
          <w:rFonts w:ascii="Calibri" w:eastAsia="Calibri" w:hAnsi="Calibri" w:cs="Times New Roman"/>
          <w:bCs/>
          <w:sz w:val="20"/>
          <w:szCs w:val="20"/>
        </w:rPr>
        <w:t xml:space="preserve">Internacional de Administração Universitária, 4,,1993, </w:t>
      </w:r>
      <w:r w:rsidRPr="00C73AAA">
        <w:rPr>
          <w:rFonts w:ascii="Calibri" w:eastAsia="Calibri" w:hAnsi="Calibri" w:cs="Times New Roman"/>
          <w:bCs/>
          <w:sz w:val="20"/>
          <w:szCs w:val="20"/>
        </w:rPr>
        <w:tab/>
        <w:t>Natal, Anais, Natal Editora Universitária, 1993 :115-22.</w:t>
      </w:r>
    </w:p>
    <w:p w:rsidR="00C73AAA" w:rsidRDefault="00C73AAA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9" w:rsidRDefault="00EC678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A9" w:rsidRDefault="00D212A9">
    <w:pPr>
      <w:pStyle w:val="Cabealho"/>
    </w:pPr>
    <w:r>
      <w:t xml:space="preserve">Grupo de </w:t>
    </w:r>
    <w:r w:rsidR="00906321">
      <w:t>Estudo de Gestores e Docentes  2</w:t>
    </w:r>
    <w:r>
      <w:t>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89" w:rsidRDefault="00EC67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063"/>
    <w:multiLevelType w:val="hybridMultilevel"/>
    <w:tmpl w:val="6D32930C"/>
    <w:lvl w:ilvl="0" w:tplc="BF28E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B4B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4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C1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28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0D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6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66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EC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4D24AB"/>
    <w:multiLevelType w:val="hybridMultilevel"/>
    <w:tmpl w:val="E050F7CA"/>
    <w:lvl w:ilvl="0" w:tplc="ACFCD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84B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4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128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EF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65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A2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10C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6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4F3A7C"/>
    <w:multiLevelType w:val="hybridMultilevel"/>
    <w:tmpl w:val="C6BE1C00"/>
    <w:lvl w:ilvl="0" w:tplc="908E3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4B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63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01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5CE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C4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E9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E1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E8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9B2E14"/>
    <w:multiLevelType w:val="hybridMultilevel"/>
    <w:tmpl w:val="0496579A"/>
    <w:lvl w:ilvl="0" w:tplc="4B2C66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A897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E41C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E2F5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6969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EB45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480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4BE5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6AD7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6A438B"/>
    <w:multiLevelType w:val="hybridMultilevel"/>
    <w:tmpl w:val="C108F548"/>
    <w:lvl w:ilvl="0" w:tplc="831E9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2B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0B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0A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F49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85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C7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69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30B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101421"/>
    <w:multiLevelType w:val="hybridMultilevel"/>
    <w:tmpl w:val="F96C349A"/>
    <w:lvl w:ilvl="0" w:tplc="6DB07E2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CA0E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EAAC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4C9D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C3F4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247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4F93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84F1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61D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413B3A"/>
    <w:multiLevelType w:val="hybridMultilevel"/>
    <w:tmpl w:val="4F62E2E0"/>
    <w:lvl w:ilvl="0" w:tplc="50D67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03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A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05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6E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AE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025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CF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2F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61720E"/>
    <w:multiLevelType w:val="hybridMultilevel"/>
    <w:tmpl w:val="9B1CEEF4"/>
    <w:lvl w:ilvl="0" w:tplc="CCD00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08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69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09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0A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6C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E6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8C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6E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6B3D1E"/>
    <w:multiLevelType w:val="hybridMultilevel"/>
    <w:tmpl w:val="AC1AF97E"/>
    <w:lvl w:ilvl="0" w:tplc="F99A3AD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28E1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8037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4148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EAD5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8261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48A0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C54A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6B42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3749C8"/>
    <w:multiLevelType w:val="hybridMultilevel"/>
    <w:tmpl w:val="96C0ED36"/>
    <w:lvl w:ilvl="0" w:tplc="F7203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24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1E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E5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AC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C5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4A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9C7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25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39100F"/>
    <w:multiLevelType w:val="hybridMultilevel"/>
    <w:tmpl w:val="8E0E57BE"/>
    <w:lvl w:ilvl="0" w:tplc="81226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E5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89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5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B4F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C4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EED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AE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C4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B10035"/>
    <w:multiLevelType w:val="hybridMultilevel"/>
    <w:tmpl w:val="497A1DCA"/>
    <w:lvl w:ilvl="0" w:tplc="5492DEE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CBC8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C49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6E2B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01CC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A6D6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8495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4878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A119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D871AF"/>
    <w:multiLevelType w:val="hybridMultilevel"/>
    <w:tmpl w:val="41A608A4"/>
    <w:lvl w:ilvl="0" w:tplc="DD36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EF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2B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87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C9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81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A0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C6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68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7C21DC"/>
    <w:multiLevelType w:val="hybridMultilevel"/>
    <w:tmpl w:val="5AF27120"/>
    <w:lvl w:ilvl="0" w:tplc="6C0CA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0F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4E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AE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247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29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4A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E0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6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F873F1"/>
    <w:multiLevelType w:val="hybridMultilevel"/>
    <w:tmpl w:val="621EB3DC"/>
    <w:lvl w:ilvl="0" w:tplc="9642EA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8F26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4A23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68E1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4EF7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8B7F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341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ECC0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4886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22605B"/>
    <w:multiLevelType w:val="hybridMultilevel"/>
    <w:tmpl w:val="90DCBBDA"/>
    <w:lvl w:ilvl="0" w:tplc="16646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27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07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42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D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85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C6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EC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ACD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6794CC8"/>
    <w:multiLevelType w:val="hybridMultilevel"/>
    <w:tmpl w:val="A10498D2"/>
    <w:lvl w:ilvl="0" w:tplc="4D2624C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8B54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2B0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CA1D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01D0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05A6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633C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A46A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8D19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F25127"/>
    <w:multiLevelType w:val="hybridMultilevel"/>
    <w:tmpl w:val="14D21A70"/>
    <w:lvl w:ilvl="0" w:tplc="7958A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0B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E8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C6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8E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EC3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AE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E9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8A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DB25E97"/>
    <w:multiLevelType w:val="hybridMultilevel"/>
    <w:tmpl w:val="25F240CA"/>
    <w:lvl w:ilvl="0" w:tplc="F1A61B9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E62D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A595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E9EA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C254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689D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294F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42E4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42E6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4C7A35"/>
    <w:multiLevelType w:val="hybridMultilevel"/>
    <w:tmpl w:val="2BD0416E"/>
    <w:lvl w:ilvl="0" w:tplc="9906F9F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C415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A057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2CDA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0377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88AA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606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9F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26FA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3254385"/>
    <w:multiLevelType w:val="hybridMultilevel"/>
    <w:tmpl w:val="0380AF1C"/>
    <w:lvl w:ilvl="0" w:tplc="62B2B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8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E2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0B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47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E4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76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60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4D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B5D16B3"/>
    <w:multiLevelType w:val="hybridMultilevel"/>
    <w:tmpl w:val="02302A16"/>
    <w:lvl w:ilvl="0" w:tplc="EF7E395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CA4F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CCD4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0238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C4A9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87DE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E524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094F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4527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2D29F7"/>
    <w:multiLevelType w:val="hybridMultilevel"/>
    <w:tmpl w:val="2B92FAC0"/>
    <w:lvl w:ilvl="0" w:tplc="3DA08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CE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6E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4F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36E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08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AF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C3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4A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7A24532"/>
    <w:multiLevelType w:val="hybridMultilevel"/>
    <w:tmpl w:val="808E2C08"/>
    <w:lvl w:ilvl="0" w:tplc="96C6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4E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6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A5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44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C9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62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A4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CD30704"/>
    <w:multiLevelType w:val="hybridMultilevel"/>
    <w:tmpl w:val="AFE8ECFA"/>
    <w:lvl w:ilvl="0" w:tplc="B2641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EF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AC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0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24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04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8D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4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81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20"/>
  </w:num>
  <w:num w:numId="5">
    <w:abstractNumId w:val="22"/>
  </w:num>
  <w:num w:numId="6">
    <w:abstractNumId w:val="0"/>
  </w:num>
  <w:num w:numId="7">
    <w:abstractNumId w:val="23"/>
  </w:num>
  <w:num w:numId="8">
    <w:abstractNumId w:val="4"/>
  </w:num>
  <w:num w:numId="9">
    <w:abstractNumId w:val="13"/>
  </w:num>
  <w:num w:numId="10">
    <w:abstractNumId w:val="24"/>
  </w:num>
  <w:num w:numId="11">
    <w:abstractNumId w:val="9"/>
  </w:num>
  <w:num w:numId="12">
    <w:abstractNumId w:val="17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11"/>
  </w:num>
  <w:num w:numId="18">
    <w:abstractNumId w:val="5"/>
  </w:num>
  <w:num w:numId="19">
    <w:abstractNumId w:val="21"/>
  </w:num>
  <w:num w:numId="20">
    <w:abstractNumId w:val="3"/>
  </w:num>
  <w:num w:numId="21">
    <w:abstractNumId w:val="16"/>
  </w:num>
  <w:num w:numId="22">
    <w:abstractNumId w:val="8"/>
  </w:num>
  <w:num w:numId="23">
    <w:abstractNumId w:val="18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677"/>
    <w:rsid w:val="00051EB3"/>
    <w:rsid w:val="000F5242"/>
    <w:rsid w:val="00102345"/>
    <w:rsid w:val="001513F9"/>
    <w:rsid w:val="00162DD9"/>
    <w:rsid w:val="001B1C4B"/>
    <w:rsid w:val="0023070C"/>
    <w:rsid w:val="00264BCD"/>
    <w:rsid w:val="00322ED9"/>
    <w:rsid w:val="00425CC0"/>
    <w:rsid w:val="00426B93"/>
    <w:rsid w:val="004A3220"/>
    <w:rsid w:val="004A7428"/>
    <w:rsid w:val="004D66C5"/>
    <w:rsid w:val="004E562F"/>
    <w:rsid w:val="00514673"/>
    <w:rsid w:val="00546A30"/>
    <w:rsid w:val="00564D99"/>
    <w:rsid w:val="00596DE9"/>
    <w:rsid w:val="005F4E08"/>
    <w:rsid w:val="00614309"/>
    <w:rsid w:val="006E07D2"/>
    <w:rsid w:val="007327A2"/>
    <w:rsid w:val="007523E4"/>
    <w:rsid w:val="007A1DB7"/>
    <w:rsid w:val="007A5F4C"/>
    <w:rsid w:val="007D146D"/>
    <w:rsid w:val="007F0677"/>
    <w:rsid w:val="008126B8"/>
    <w:rsid w:val="008365E3"/>
    <w:rsid w:val="00862272"/>
    <w:rsid w:val="008E4C9A"/>
    <w:rsid w:val="00906321"/>
    <w:rsid w:val="009C4A17"/>
    <w:rsid w:val="00A73B3D"/>
    <w:rsid w:val="00AC5F30"/>
    <w:rsid w:val="00B22AE5"/>
    <w:rsid w:val="00BB4D59"/>
    <w:rsid w:val="00BF1A16"/>
    <w:rsid w:val="00C045A4"/>
    <w:rsid w:val="00C04BC7"/>
    <w:rsid w:val="00C357E6"/>
    <w:rsid w:val="00C73AAA"/>
    <w:rsid w:val="00CD694F"/>
    <w:rsid w:val="00CF13DB"/>
    <w:rsid w:val="00D212A9"/>
    <w:rsid w:val="00D473CA"/>
    <w:rsid w:val="00D56C4D"/>
    <w:rsid w:val="00D71D84"/>
    <w:rsid w:val="00D80CF4"/>
    <w:rsid w:val="00D96237"/>
    <w:rsid w:val="00DA0AE5"/>
    <w:rsid w:val="00DB7942"/>
    <w:rsid w:val="00DD1DC2"/>
    <w:rsid w:val="00E435EB"/>
    <w:rsid w:val="00EC6789"/>
    <w:rsid w:val="00EC692F"/>
    <w:rsid w:val="00ED55E3"/>
    <w:rsid w:val="00F1479D"/>
    <w:rsid w:val="00F70AB7"/>
    <w:rsid w:val="00F954FD"/>
    <w:rsid w:val="00FE36A8"/>
    <w:rsid w:val="00FE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70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0677"/>
    <w:pPr>
      <w:ind w:left="720"/>
      <w:contextualSpacing/>
    </w:pPr>
  </w:style>
  <w:style w:type="character" w:styleId="Refdenotaderodap">
    <w:name w:val="footnote reference"/>
    <w:basedOn w:val="Fontepargpadro"/>
    <w:uiPriority w:val="99"/>
    <w:semiHidden/>
    <w:unhideWhenUsed/>
    <w:rsid w:val="0010234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234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2345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A742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045A4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435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35EB"/>
  </w:style>
  <w:style w:type="paragraph" w:styleId="Rodap">
    <w:name w:val="footer"/>
    <w:basedOn w:val="Normal"/>
    <w:link w:val="RodapChar"/>
    <w:uiPriority w:val="99"/>
    <w:unhideWhenUsed/>
    <w:rsid w:val="00E435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35E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73AA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73AA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73A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7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940">
          <w:marLeft w:val="0"/>
          <w:marRight w:val="0"/>
          <w:marTop w:val="323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313">
          <w:marLeft w:val="0"/>
          <w:marRight w:val="0"/>
          <w:marTop w:val="323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954">
          <w:marLeft w:val="0"/>
          <w:marRight w:val="0"/>
          <w:marTop w:val="323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3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9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780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57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651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222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9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63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1372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318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42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990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980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591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83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265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9271">
          <w:marLeft w:val="0"/>
          <w:marRight w:val="0"/>
          <w:marTop w:val="276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443">
          <w:marLeft w:val="0"/>
          <w:marRight w:val="0"/>
          <w:marTop w:val="369"/>
          <w:marBottom w:val="4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415">
          <w:marLeft w:val="0"/>
          <w:marRight w:val="0"/>
          <w:marTop w:val="369"/>
          <w:marBottom w:val="4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642">
          <w:marLeft w:val="0"/>
          <w:marRight w:val="0"/>
          <w:marTop w:val="369"/>
          <w:marBottom w:val="4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93">
          <w:marLeft w:val="0"/>
          <w:marRight w:val="0"/>
          <w:marTop w:val="369"/>
          <w:marBottom w:val="4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065">
          <w:marLeft w:val="0"/>
          <w:marRight w:val="0"/>
          <w:marTop w:val="369"/>
          <w:marBottom w:val="4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372">
          <w:marLeft w:val="0"/>
          <w:marRight w:val="0"/>
          <w:marTop w:val="369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444">
          <w:marLeft w:val="0"/>
          <w:marRight w:val="0"/>
          <w:marTop w:val="369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96">
          <w:marLeft w:val="0"/>
          <w:marRight w:val="0"/>
          <w:marTop w:val="323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971">
          <w:marLeft w:val="0"/>
          <w:marRight w:val="0"/>
          <w:marTop w:val="323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2963">
          <w:marLeft w:val="0"/>
          <w:marRight w:val="0"/>
          <w:marTop w:val="323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440">
          <w:marLeft w:val="0"/>
          <w:marRight w:val="0"/>
          <w:marTop w:val="323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770">
          <w:marLeft w:val="0"/>
          <w:marRight w:val="0"/>
          <w:marTop w:val="323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9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484">
          <w:marLeft w:val="0"/>
          <w:marRight w:val="0"/>
          <w:marTop w:val="323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0505">
          <w:marLeft w:val="0"/>
          <w:marRight w:val="0"/>
          <w:marTop w:val="276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413">
          <w:marLeft w:val="0"/>
          <w:marRight w:val="0"/>
          <w:marTop w:val="276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747">
          <w:marLeft w:val="0"/>
          <w:marRight w:val="0"/>
          <w:marTop w:val="276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790">
          <w:marLeft w:val="0"/>
          <w:marRight w:val="0"/>
          <w:marTop w:val="276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925">
          <w:marLeft w:val="0"/>
          <w:marRight w:val="0"/>
          <w:marTop w:val="276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799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79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475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820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998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09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232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810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02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79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80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72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27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6624">
          <w:marLeft w:val="0"/>
          <w:marRight w:val="0"/>
          <w:marTop w:val="323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630">
          <w:marLeft w:val="0"/>
          <w:marRight w:val="0"/>
          <w:marTop w:val="323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2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309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832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552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508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337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622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712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745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550">
          <w:marLeft w:val="0"/>
          <w:marRight w:val="0"/>
          <w:marTop w:val="323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359">
          <w:marLeft w:val="0"/>
          <w:marRight w:val="0"/>
          <w:marTop w:val="323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609">
          <w:marLeft w:val="0"/>
          <w:marRight w:val="0"/>
          <w:marTop w:val="323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73EB9-EB2B-480E-AC86-5EC71B9C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5305</Words>
  <Characters>28652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maiararosa</cp:lastModifiedBy>
  <cp:revision>4</cp:revision>
  <dcterms:created xsi:type="dcterms:W3CDTF">2013-12-02T13:53:00Z</dcterms:created>
  <dcterms:modified xsi:type="dcterms:W3CDTF">2013-12-03T15:22:00Z</dcterms:modified>
</cp:coreProperties>
</file>