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76FC" w14:textId="77777777" w:rsidR="009A34CD" w:rsidRDefault="00F65EC1">
      <w:pPr>
        <w:keepNext/>
        <w:jc w:val="center"/>
        <w:rPr>
          <w:rFonts w:ascii="Arial" w:eastAsia="Arial" w:hAnsi="Arial" w:cs="Arial"/>
          <w:b/>
          <w:strike/>
          <w:color w:val="38761D"/>
          <w:sz w:val="28"/>
          <w:szCs w:val="28"/>
        </w:rPr>
      </w:pPr>
      <w:r>
        <w:rPr>
          <w:rFonts w:ascii="Arial" w:eastAsia="Arial" w:hAnsi="Arial" w:cs="Arial"/>
          <w:b/>
          <w:color w:val="38761D"/>
          <w:sz w:val="28"/>
          <w:szCs w:val="28"/>
        </w:rPr>
        <w:t>TERMO DE COMPROMISSO DO BOLSISTA</w:t>
      </w:r>
    </w:p>
    <w:p w14:paraId="28638FC5" w14:textId="77777777" w:rsidR="009A34CD" w:rsidRDefault="00F65EC1">
      <w:pPr>
        <w:keepNext/>
        <w:jc w:val="center"/>
        <w:rPr>
          <w:rFonts w:ascii="Arial" w:eastAsia="Arial" w:hAnsi="Arial" w:cs="Arial"/>
          <w:b/>
          <w:color w:val="38761D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38761D"/>
          <w:sz w:val="28"/>
          <w:szCs w:val="28"/>
          <w:highlight w:val="white"/>
        </w:rPr>
        <w:t>INOVABOLSAS 2023</w:t>
      </w:r>
    </w:p>
    <w:p w14:paraId="0E8F338A" w14:textId="77777777" w:rsidR="009A34CD" w:rsidRDefault="009A34CD">
      <w:pPr>
        <w:keepNext/>
        <w:spacing w:line="276" w:lineRule="auto"/>
        <w:jc w:val="center"/>
        <w:rPr>
          <w:rFonts w:ascii="Arial" w:eastAsia="Arial" w:hAnsi="Arial" w:cs="Arial"/>
          <w:color w:val="1C4587"/>
          <w:sz w:val="22"/>
          <w:szCs w:val="22"/>
        </w:rPr>
      </w:pPr>
    </w:p>
    <w:p w14:paraId="26B8E6BD" w14:textId="77777777" w:rsidR="009A34CD" w:rsidRDefault="00F65EC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C9211E"/>
          <w:sz w:val="22"/>
          <w:szCs w:val="22"/>
        </w:rPr>
        <w:t>Nome do bolsista</w:t>
      </w:r>
      <w:r>
        <w:rPr>
          <w:rFonts w:ascii="Arial" w:eastAsia="Arial" w:hAnsi="Arial" w:cs="Arial"/>
          <w:color w:val="000000"/>
          <w:sz w:val="22"/>
          <w:szCs w:val="22"/>
        </w:rPr>
        <w:t>, ( ) brasileiro(a)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ou </w:t>
      </w:r>
      <w:r>
        <w:rPr>
          <w:rFonts w:ascii="Arial" w:eastAsia="Arial" w:hAnsi="Arial" w:cs="Arial"/>
          <w:sz w:val="22"/>
          <w:szCs w:val="22"/>
          <w:highlight w:val="white"/>
        </w:rPr>
        <w:t>( ) estrangeiro(a) com situação regular no País,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estudante universitário(a), regularmente matriculado(a) na Universidad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Federal do Pampa, no curso de graduação </w:t>
      </w:r>
      <w:r>
        <w:rPr>
          <w:rFonts w:ascii="Arial" w:eastAsia="Arial" w:hAnsi="Arial" w:cs="Arial"/>
          <w:color w:val="C9211E"/>
          <w:sz w:val="22"/>
          <w:szCs w:val="22"/>
        </w:rPr>
        <w:t>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Campus </w:t>
      </w:r>
      <w:r>
        <w:rPr>
          <w:rFonts w:ascii="Arial" w:eastAsia="Arial" w:hAnsi="Arial" w:cs="Arial"/>
          <w:color w:val="C9211E"/>
          <w:sz w:val="22"/>
          <w:szCs w:val="22"/>
        </w:rPr>
        <w:t>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sob o número de matrícula </w:t>
      </w:r>
      <w:r>
        <w:rPr>
          <w:rFonts w:ascii="Arial" w:eastAsia="Arial" w:hAnsi="Arial" w:cs="Arial"/>
          <w:color w:val="C9211E"/>
          <w:sz w:val="22"/>
          <w:szCs w:val="22"/>
        </w:rPr>
        <w:t>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portador(a) do CPF n° </w:t>
      </w:r>
      <w:r>
        <w:rPr>
          <w:rFonts w:ascii="Arial" w:eastAsia="Arial" w:hAnsi="Arial" w:cs="Arial"/>
          <w:color w:val="C9211E"/>
          <w:sz w:val="22"/>
          <w:szCs w:val="22"/>
        </w:rPr>
        <w:t>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RG </w:t>
      </w:r>
      <w:r>
        <w:rPr>
          <w:rFonts w:ascii="Arial" w:eastAsia="Arial" w:hAnsi="Arial" w:cs="Arial"/>
          <w:color w:val="C9211E"/>
          <w:sz w:val="22"/>
          <w:szCs w:val="22"/>
        </w:rPr>
        <w:t>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residente e domiciliado(a) em </w:t>
      </w:r>
      <w:r>
        <w:rPr>
          <w:rFonts w:ascii="Arial" w:eastAsia="Arial" w:hAnsi="Arial" w:cs="Arial"/>
          <w:color w:val="FF0000"/>
          <w:sz w:val="22"/>
          <w:szCs w:val="22"/>
        </w:rPr>
        <w:t>Nome da Ci</w:t>
      </w:r>
      <w:r>
        <w:rPr>
          <w:rFonts w:ascii="Arial" w:eastAsia="Arial" w:hAnsi="Arial" w:cs="Arial"/>
          <w:color w:val="C9211E"/>
          <w:sz w:val="22"/>
          <w:szCs w:val="22"/>
        </w:rPr>
        <w:t>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neste Estado, na Rua/Av. </w:t>
      </w:r>
      <w:r>
        <w:rPr>
          <w:rFonts w:ascii="Arial" w:eastAsia="Arial" w:hAnsi="Arial" w:cs="Arial"/>
          <w:color w:val="C9211E"/>
          <w:sz w:val="22"/>
          <w:szCs w:val="22"/>
        </w:rPr>
        <w:t>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n° </w:t>
      </w:r>
      <w:r>
        <w:rPr>
          <w:rFonts w:ascii="Arial" w:eastAsia="Arial" w:hAnsi="Arial" w:cs="Arial"/>
          <w:color w:val="C9211E"/>
          <w:sz w:val="22"/>
          <w:szCs w:val="22"/>
        </w:rPr>
        <w:t>XXXX</w:t>
      </w:r>
      <w:r>
        <w:rPr>
          <w:rFonts w:ascii="Arial" w:eastAsia="Arial" w:hAnsi="Arial" w:cs="Arial"/>
          <w:sz w:val="22"/>
          <w:szCs w:val="22"/>
        </w:rPr>
        <w:t>, declaro 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ciência das obrigações inerentes à qualidade de bolsista de iniciação científica/tecnológica, desta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Chamada Interna e nesse sentido, COMPROMETO-ME a respeitar as seguintes cláusulas:</w:t>
      </w:r>
    </w:p>
    <w:p w14:paraId="1E789D94" w14:textId="77777777" w:rsidR="009A34CD" w:rsidRDefault="009A34CD">
      <w:pPr>
        <w:rPr>
          <w:rFonts w:ascii="Arial" w:eastAsia="Arial" w:hAnsi="Arial" w:cs="Arial"/>
          <w:sz w:val="21"/>
          <w:szCs w:val="21"/>
          <w:highlight w:val="white"/>
        </w:rPr>
      </w:pPr>
    </w:p>
    <w:p w14:paraId="14420418" w14:textId="77777777" w:rsidR="009A34CD" w:rsidRDefault="00F65E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I - </w:t>
      </w:r>
      <w:r>
        <w:rPr>
          <w:rFonts w:ascii="Arial" w:eastAsia="Arial" w:hAnsi="Arial" w:cs="Arial"/>
          <w:sz w:val="22"/>
          <w:szCs w:val="22"/>
        </w:rPr>
        <w:t>Não ser beneficiário(a) de outra bolsa de qualquer modalidade concedida pela UNIPAMPA (</w:t>
      </w:r>
      <w:r>
        <w:rPr>
          <w:rFonts w:ascii="Arial" w:eastAsia="Arial" w:hAnsi="Arial" w:cs="Arial"/>
          <w:b/>
          <w:sz w:val="22"/>
          <w:szCs w:val="22"/>
        </w:rPr>
        <w:t>exceto o Programa Bolsas de Permanência da UNIPAMPA</w:t>
      </w:r>
      <w:r>
        <w:rPr>
          <w:rFonts w:ascii="Arial" w:eastAsia="Arial" w:hAnsi="Arial" w:cs="Arial"/>
          <w:sz w:val="22"/>
          <w:szCs w:val="22"/>
        </w:rPr>
        <w:t>) ou por qualquer outra agência de fomento federal, estadual ou municipal,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durante todo o período de vigência deste instrumento;</w:t>
      </w:r>
    </w:p>
    <w:p w14:paraId="43A3D194" w14:textId="77777777" w:rsidR="009A34CD" w:rsidRDefault="00F65E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 - Trabalhar no projeto ao qual estou vinculado(a), realizando atividades previstas no Plano de Atividades do Bolsista;</w:t>
      </w:r>
    </w:p>
    <w:p w14:paraId="7EABF1D4" w14:textId="77777777" w:rsidR="009A34CD" w:rsidRDefault="00F65E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 - Ter disponibilidade, conforme carga horária semanal definida na chamada interna, para dedicar-se às atividades do projeto;</w:t>
      </w:r>
    </w:p>
    <w:p w14:paraId="256954C4" w14:textId="77777777" w:rsidR="009A34CD" w:rsidRDefault="00F65E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IV - Ter Currículo</w:t>
      </w:r>
      <w:r>
        <w:rPr>
          <w:rFonts w:ascii="Arial" w:eastAsia="Arial" w:hAnsi="Arial" w:cs="Arial"/>
          <w:i/>
          <w:sz w:val="22"/>
          <w:szCs w:val="22"/>
        </w:rPr>
        <w:t xml:space="preserve"> Lattes</w:t>
      </w:r>
      <w:r>
        <w:rPr>
          <w:rFonts w:ascii="Arial" w:eastAsia="Arial" w:hAnsi="Arial" w:cs="Arial"/>
          <w:sz w:val="22"/>
          <w:szCs w:val="22"/>
        </w:rPr>
        <w:t xml:space="preserve"> cadastrado e atualizado na base de dados do CNPq; </w:t>
      </w:r>
    </w:p>
    <w:p w14:paraId="54E5BBB1" w14:textId="77777777" w:rsidR="009A34CD" w:rsidRDefault="00F65EC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Manter, durante todo o período de vigência da bolsa, todas as condições de habilitação/elegibilidade estabelecidas nos regulamentos da UNIPAMPA;</w:t>
      </w:r>
    </w:p>
    <w:p w14:paraId="0C5E6300" w14:textId="77777777" w:rsidR="009A34CD" w:rsidRDefault="00F65EC1">
      <w:pPr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color w:val="000000"/>
          <w:sz w:val="22"/>
          <w:szCs w:val="22"/>
        </w:rPr>
        <w:t>Observar, durante todo o período de vigência da bolsa, os princípios constitucionais norteadores da atuação pública, em especial: a legalidade, o interesse público, a moralidade e a impessoalidade em todos os atos relacionados à concessão desta bolsa;</w:t>
      </w:r>
    </w:p>
    <w:p w14:paraId="1C08A77B" w14:textId="77777777" w:rsidR="009A34CD" w:rsidRDefault="00F65EC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VII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Comunicar, formalmente, </w:t>
      </w:r>
      <w:r>
        <w:rPr>
          <w:rFonts w:ascii="Arial" w:eastAsia="Arial" w:hAnsi="Arial" w:cs="Arial"/>
          <w:sz w:val="22"/>
          <w:szCs w:val="22"/>
        </w:rPr>
        <w:t>o (a) orientador (a)</w:t>
      </w:r>
      <w:r>
        <w:rPr>
          <w:rFonts w:ascii="Arial" w:eastAsia="Arial" w:hAnsi="Arial" w:cs="Arial"/>
          <w:color w:val="000000"/>
          <w:sz w:val="22"/>
          <w:szCs w:val="22"/>
        </w:rPr>
        <w:t>, no prazo máximo de 10 (dez) dias, contados da ocorrência de eventos que poderão ou estão a afetar a execução normal das atividades da bolsa, permitindo a adoção de providências imediatas;</w:t>
      </w:r>
    </w:p>
    <w:p w14:paraId="130DE12B" w14:textId="77777777" w:rsidR="009A34CD" w:rsidRDefault="00F65EC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VIII - </w:t>
      </w:r>
      <w:r>
        <w:rPr>
          <w:rFonts w:ascii="Arial" w:eastAsia="Arial" w:hAnsi="Arial" w:cs="Arial"/>
          <w:color w:val="000000"/>
          <w:sz w:val="22"/>
          <w:szCs w:val="22"/>
        </w:rPr>
        <w:t>Restituir, no todo ou parcialmente, os recursos recebidos indevidamente, quando devidamente comprovado, ou em caso de desempenho insuficiente, atestado por meu orientador e pelo Coordenador Institucional de Iniciação Científica/Tecnológica ou ainda, por faltas injustificadas às atividades previstas no plano de atividades aprovado.</w:t>
      </w:r>
    </w:p>
    <w:p w14:paraId="1683ED0A" w14:textId="77777777" w:rsidR="009A34CD" w:rsidRDefault="009A34CD">
      <w:pPr>
        <w:rPr>
          <w:rFonts w:ascii="Arial" w:eastAsia="Arial" w:hAnsi="Arial" w:cs="Arial"/>
          <w:sz w:val="22"/>
          <w:szCs w:val="22"/>
          <w:highlight w:val="white"/>
        </w:rPr>
      </w:pPr>
    </w:p>
    <w:p w14:paraId="5E2957DF" w14:textId="77777777" w:rsidR="009A34CD" w:rsidRDefault="00F65EC1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O(a) bolsista e o(a) orientador(a) para execução do projeto deve estar ciente que deverá:</w:t>
      </w:r>
    </w:p>
    <w:p w14:paraId="731CEB89" w14:textId="77777777" w:rsidR="009A34CD" w:rsidRDefault="009A34CD">
      <w:pPr>
        <w:rPr>
          <w:rFonts w:ascii="Arial" w:eastAsia="Arial" w:hAnsi="Arial" w:cs="Arial"/>
          <w:sz w:val="22"/>
          <w:szCs w:val="22"/>
          <w:highlight w:val="white"/>
        </w:rPr>
      </w:pPr>
    </w:p>
    <w:p w14:paraId="3784EBB1" w14:textId="77777777" w:rsidR="009A34CD" w:rsidRDefault="00F65EC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Conhecer e obedecer a Política de Inovação da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Unipampa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-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Resolução 338/CONSUNI/UNIPAMPA de 28/04/2022</w:t>
        </w:r>
      </w:hyperlink>
      <w:r>
        <w:rPr>
          <w:rFonts w:ascii="Arial" w:eastAsia="Arial" w:hAnsi="Arial" w:cs="Arial"/>
          <w:sz w:val="22"/>
          <w:szCs w:val="22"/>
          <w:highlight w:val="white"/>
        </w:rPr>
        <w:t>, no caso em que os inventos forem passíveis de proteção intelectual.</w:t>
      </w:r>
    </w:p>
    <w:p w14:paraId="0152C823" w14:textId="77777777" w:rsidR="009A34CD" w:rsidRDefault="00F65EC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Enquanto bolsista, informar o(a) orientador(a) sobre seu interesse em proteger a invenção (produto ou processo), concebida em decorrências da execução do projeto de inovação, antes de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tornar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a invenção pública e tomar quaisquer providências no sentido de formalizar sua proteção intelectual;</w:t>
      </w:r>
    </w:p>
    <w:p w14:paraId="5FD48A3B" w14:textId="77777777" w:rsidR="009A34CD" w:rsidRDefault="00F65EC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Enquanto orientador, procurar a Divisão de Inovação Tecnológica (DIT), para proteger a invenção (produto ou processo), concebida(o) em decorrência do projeto de inovação, antes de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tornar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a invenção pública, e tomar qualquer providência para formalizar a proteção intelectual;</w:t>
      </w:r>
    </w:p>
    <w:p w14:paraId="77C7D704" w14:textId="77777777" w:rsidR="009A34CD" w:rsidRDefault="00F65EC1">
      <w:pPr>
        <w:numPr>
          <w:ilvl w:val="0"/>
          <w:numId w:val="1"/>
        </w:numPr>
        <w:ind w:right="-7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Apresentar, no SIEPE/UNIPAMPA, o trabalho desenvolvido sob a forma de painéis/pôsteres e exposições orais, com anuência do orientador,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somente no caso, em que os resultados parciais e produto da invenção já tenham sido registrados ou mediante assinatura do </w:t>
      </w:r>
      <w:r>
        <w:rPr>
          <w:rFonts w:ascii="Arial" w:eastAsia="Arial" w:hAnsi="Arial" w:cs="Arial"/>
          <w:b/>
          <w:sz w:val="22"/>
          <w:szCs w:val="22"/>
          <w:highlight w:val="white"/>
          <w:u w:val="single"/>
        </w:rPr>
        <w:t>termo de sigilo/confidencialidade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, </w:t>
      </w:r>
      <w:r>
        <w:rPr>
          <w:rFonts w:ascii="Arial" w:eastAsia="Arial" w:hAnsi="Arial" w:cs="Arial"/>
          <w:sz w:val="22"/>
          <w:szCs w:val="22"/>
          <w:highlight w:val="white"/>
        </w:rPr>
        <w:t>comprometendo-se em no máximo 06 (seis) meses efetuar o registro;</w:t>
      </w:r>
    </w:p>
    <w:p w14:paraId="4890BB19" w14:textId="77777777" w:rsidR="009A34CD" w:rsidRDefault="00F65EC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Em situações especiais onde a divulgação de parte da pesquisa se faça necessária, informar previamente, a DIT sobre a publicação e comprometendo-se a protocolar o pedido de registro da Propriedade Intelectual na DIT em até 6 meses;</w:t>
      </w:r>
    </w:p>
    <w:p w14:paraId="736697A7" w14:textId="77777777" w:rsidR="009A34CD" w:rsidRDefault="00F65EC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lastRenderedPageBreak/>
        <w:t xml:space="preserve">Em casos excepcionais e havendo a necessidade de defesa de trabalhos, a DIT deve ser consultada para que todos os procedimentos necessários para resguardar o sigilo e confidencialidade das informações sejam tomados. </w:t>
      </w:r>
    </w:p>
    <w:p w14:paraId="41D4DF3F" w14:textId="77777777" w:rsidR="009A34CD" w:rsidRDefault="009A34CD">
      <w:pPr>
        <w:rPr>
          <w:rFonts w:ascii="Arial" w:eastAsia="Arial" w:hAnsi="Arial" w:cs="Arial"/>
          <w:sz w:val="22"/>
          <w:szCs w:val="22"/>
          <w:highlight w:val="white"/>
        </w:rPr>
      </w:pPr>
    </w:p>
    <w:p w14:paraId="1E855E36" w14:textId="4BFCF71E" w:rsidR="009A34CD" w:rsidRDefault="00F65E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Declaramos estar ciente e que, a inobservância dos requisitos citados acima, e/ou se praticada qualquer fraude pelo(a) bolsista, implicará</w:t>
      </w:r>
      <w:r w:rsidR="006D0116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(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ão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) no cancelamento da bolsa, e a obrigação de restituir integral ou parcial a UNIPAMPA, a importância recebida indevidamente, de acordo com os índices previstos em lei competente, acarretando ainda, a abertura de Pro</w:t>
      </w:r>
      <w:r>
        <w:rPr>
          <w:rFonts w:ascii="Arial" w:eastAsia="Arial" w:hAnsi="Arial" w:cs="Arial"/>
          <w:sz w:val="22"/>
          <w:szCs w:val="22"/>
        </w:rPr>
        <w:t>cesso Administrativo Disciplinar, para apurar os fatos levantados.</w:t>
      </w:r>
    </w:p>
    <w:p w14:paraId="7D7C0DC9" w14:textId="77777777" w:rsidR="009A34CD" w:rsidRDefault="009A34CD">
      <w:pPr>
        <w:rPr>
          <w:rFonts w:ascii="Arial" w:eastAsia="Arial" w:hAnsi="Arial" w:cs="Arial"/>
          <w:sz w:val="22"/>
          <w:szCs w:val="22"/>
        </w:rPr>
      </w:pPr>
    </w:p>
    <w:p w14:paraId="1B29E5DD" w14:textId="77777777" w:rsidR="009A34CD" w:rsidRDefault="00F65EC1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Local e data: </w:t>
      </w:r>
      <w:r>
        <w:rPr>
          <w:rFonts w:ascii="Arial" w:eastAsia="Arial" w:hAnsi="Arial" w:cs="Arial"/>
          <w:b/>
          <w:color w:val="C9211E"/>
          <w:sz w:val="22"/>
          <w:szCs w:val="22"/>
        </w:rPr>
        <w:t>cidade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C9211E"/>
          <w:sz w:val="22"/>
          <w:szCs w:val="22"/>
        </w:rPr>
        <w:t>dia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C9211E"/>
          <w:sz w:val="22"/>
          <w:szCs w:val="22"/>
        </w:rPr>
        <w:t>mês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C9211E"/>
          <w:sz w:val="22"/>
          <w:szCs w:val="22"/>
        </w:rPr>
        <w:t>ano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35"/>
        <w:gridCol w:w="4297"/>
      </w:tblGrid>
      <w:tr w:rsidR="009A34CD" w14:paraId="58C23197" w14:textId="77777777" w:rsidTr="006C6AB6">
        <w:tc>
          <w:tcPr>
            <w:tcW w:w="1696" w:type="dxa"/>
          </w:tcPr>
          <w:p w14:paraId="3163FCEB" w14:textId="77777777" w:rsidR="009A34CD" w:rsidRDefault="009A34CD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635" w:type="dxa"/>
          </w:tcPr>
          <w:p w14:paraId="63EA8E99" w14:textId="77777777" w:rsidR="009A34CD" w:rsidRDefault="00F65EC1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297" w:type="dxa"/>
          </w:tcPr>
          <w:p w14:paraId="386D6B82" w14:textId="77777777" w:rsidR="009A34CD" w:rsidRDefault="00F65EC1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Assinatura</w:t>
            </w:r>
          </w:p>
        </w:tc>
      </w:tr>
      <w:tr w:rsidR="009A34CD" w14:paraId="01B7E467" w14:textId="77777777" w:rsidTr="006C6AB6">
        <w:trPr>
          <w:trHeight w:val="540"/>
        </w:trPr>
        <w:tc>
          <w:tcPr>
            <w:tcW w:w="1696" w:type="dxa"/>
          </w:tcPr>
          <w:p w14:paraId="2CF5661E" w14:textId="77777777" w:rsidR="009A34CD" w:rsidRDefault="00F65EC1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Bolsista</w:t>
            </w:r>
          </w:p>
        </w:tc>
        <w:tc>
          <w:tcPr>
            <w:tcW w:w="3635" w:type="dxa"/>
          </w:tcPr>
          <w:p w14:paraId="5D5B54D4" w14:textId="77777777" w:rsidR="009A34CD" w:rsidRDefault="009A34CD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97" w:type="dxa"/>
          </w:tcPr>
          <w:p w14:paraId="13D2313E" w14:textId="77777777" w:rsidR="009A34CD" w:rsidRDefault="009A34CD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9A34CD" w14:paraId="247D5813" w14:textId="77777777" w:rsidTr="006C6AB6">
        <w:trPr>
          <w:trHeight w:val="717"/>
        </w:trPr>
        <w:tc>
          <w:tcPr>
            <w:tcW w:w="1696" w:type="dxa"/>
          </w:tcPr>
          <w:p w14:paraId="06C204D6" w14:textId="77777777" w:rsidR="009A34CD" w:rsidRDefault="00F65EC1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Orientador(a)</w:t>
            </w:r>
          </w:p>
        </w:tc>
        <w:tc>
          <w:tcPr>
            <w:tcW w:w="3635" w:type="dxa"/>
          </w:tcPr>
          <w:p w14:paraId="5C4028CF" w14:textId="77777777" w:rsidR="009A34CD" w:rsidRDefault="009A34CD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97" w:type="dxa"/>
          </w:tcPr>
          <w:p w14:paraId="246A7E55" w14:textId="77777777" w:rsidR="009A34CD" w:rsidRDefault="009A34CD">
            <w:pP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77A89888" w14:textId="77777777" w:rsidR="009A34CD" w:rsidRDefault="009A34C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9A34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433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5CEB" w14:textId="77777777" w:rsidR="00EA68F7" w:rsidRDefault="00F65EC1">
      <w:r>
        <w:separator/>
      </w:r>
    </w:p>
  </w:endnote>
  <w:endnote w:type="continuationSeparator" w:id="0">
    <w:p w14:paraId="7B425979" w14:textId="77777777" w:rsidR="00EA68F7" w:rsidRDefault="00F6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5420" w14:textId="77777777" w:rsidR="009A34CD" w:rsidRDefault="00F65EC1">
    <w:pPr>
      <w:tabs>
        <w:tab w:val="center" w:pos="4252"/>
        <w:tab w:val="right" w:pos="8504"/>
      </w:tabs>
      <w:ind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16"/>
        <w:szCs w:val="16"/>
      </w:rPr>
      <w:t xml:space="preserve">Página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de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E8F8" w14:textId="77777777" w:rsidR="009A34CD" w:rsidRDefault="009A3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8C20" w14:textId="77777777" w:rsidR="00EA68F7" w:rsidRDefault="00F65EC1">
      <w:r>
        <w:separator/>
      </w:r>
    </w:p>
  </w:footnote>
  <w:footnote w:type="continuationSeparator" w:id="0">
    <w:p w14:paraId="7309BFE8" w14:textId="77777777" w:rsidR="00EA68F7" w:rsidRDefault="00F6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F05E" w14:textId="77777777" w:rsidR="009A34CD" w:rsidRDefault="009A34CD">
    <w:pPr>
      <w:rPr>
        <w:rFonts w:ascii="Arial" w:eastAsia="Arial" w:hAnsi="Arial" w:cs="Arial"/>
        <w:sz w:val="20"/>
        <w:szCs w:val="20"/>
      </w:rPr>
    </w:pPr>
  </w:p>
  <w:p w14:paraId="68BF18B8" w14:textId="77777777" w:rsidR="009A34CD" w:rsidRDefault="009A34CD">
    <w:pP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C75" w14:textId="77777777" w:rsidR="009A34CD" w:rsidRDefault="009A3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692"/>
    <w:multiLevelType w:val="multilevel"/>
    <w:tmpl w:val="2506C7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080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CD"/>
    <w:rsid w:val="006C6AB6"/>
    <w:rsid w:val="006D0116"/>
    <w:rsid w:val="009A34CD"/>
    <w:rsid w:val="00EA68F7"/>
    <w:rsid w:val="00F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96C1"/>
  <w15:docId w15:val="{385DA89A-86FC-4B4A-8ED7-7F0C66FE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unipampa.edu.br/consuni/files/2022/05/res-_338_2022-politica-de-inovaca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g6TsEbvE84uLi/PzcWbKHfILg==">CgMxLjAyCGguZ2pkZ3hzOAByITFEUGsxMlFTZ2xjRGpLSjdEamtzSVIyVnBGRXpCSnhvVw==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 SOARES MARQUES</dc:creator>
  <cp:lastModifiedBy>User</cp:lastModifiedBy>
  <cp:revision>2</cp:revision>
  <dcterms:created xsi:type="dcterms:W3CDTF">2023-06-29T12:09:00Z</dcterms:created>
  <dcterms:modified xsi:type="dcterms:W3CDTF">2023-06-29T12:09:00Z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13312EDF92DA4EB2A770CDCA9F2046CC</vt:lpwstr>
  </property>
</Properties>
</file>