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Formulário de Relatório Final do Projeto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bookmarkStart w:colFirst="0" w:colLast="0" w:name="_lkdojaaznxbs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Ações Sociais, Culturais e de Atenção à Diversidade no Âmbito da Comunidade Acadêmica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0"/>
          <w:szCs w:val="20"/>
          <w:rtl w:val="0"/>
        </w:rPr>
        <w:t xml:space="preserve">DADOS GERAIS: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2"/>
        <w:gridCol w:w="4007"/>
        <w:gridCol w:w="1559"/>
        <w:gridCol w:w="2551"/>
        <w:tblGridChange w:id="0">
          <w:tblGrid>
            <w:gridCol w:w="1522"/>
            <w:gridCol w:w="4007"/>
            <w:gridCol w:w="1559"/>
            <w:gridCol w:w="255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jc w:val="right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Coordenador: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right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right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Unidade 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right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bookmarkStart w:colFirst="0" w:colLast="0" w:name="_30j0zll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Universitária: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right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Título do Projeto: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right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Eixo temático do Projeto: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0"/>
          <w:szCs w:val="20"/>
          <w:rtl w:val="0"/>
        </w:rPr>
        <w:t xml:space="preserve">INFORMAÇÕES SOBRE A EXECUÇÃO: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4200"/>
              </w:tabs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Descrição das atividades realizadas: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 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Estimativa de alunos contemplados: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O projeto teve integração com outros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22222"/>
                <w:sz w:val="20"/>
                <w:szCs w:val="20"/>
                <w:rtl w:val="0"/>
              </w:rPr>
              <w:t xml:space="preserve"> campi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 da Unipampa? Em caso afirmativo, descrever como se deu esta integração.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740"/>
              </w:tabs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Objetivos atingidos: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Dificuldades encontradas na realização do projeto: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Análise do impacto e da relevância do projeto para a comunidade acadêmica: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Imagens fotográficas de ações realizadas no âmbito do projeto: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Outras informações relevantes: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360" w:lineRule="auto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0"/>
          <w:szCs w:val="20"/>
          <w:rtl w:val="0"/>
        </w:rPr>
        <w:t xml:space="preserve">PRESTAÇÃO DE CONTAS DO AUXÍLIO FINANCEIRO: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Material de consumo</w:t>
      </w:r>
    </w:p>
    <w:tbl>
      <w:tblPr>
        <w:tblStyle w:val="Table3"/>
        <w:tblW w:w="9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409"/>
        <w:gridCol w:w="1560"/>
        <w:gridCol w:w="1559"/>
        <w:gridCol w:w="1843"/>
        <w:tblGridChange w:id="0">
          <w:tblGrid>
            <w:gridCol w:w="2235"/>
            <w:gridCol w:w="2409"/>
            <w:gridCol w:w="1560"/>
            <w:gridCol w:w="1559"/>
            <w:gridCol w:w="1843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Justificativa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right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Total de Despesas com 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200" w:line="276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="276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Diárias e passagens nacionais terrestres ou aéreas para servidores públicos (federais, estaduais ou municipais)</w:t>
      </w:r>
    </w:p>
    <w:tbl>
      <w:tblPr>
        <w:tblStyle w:val="Table4"/>
        <w:tblW w:w="9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409"/>
        <w:gridCol w:w="1560"/>
        <w:gridCol w:w="1559"/>
        <w:gridCol w:w="1843"/>
        <w:tblGridChange w:id="0">
          <w:tblGrid>
            <w:gridCol w:w="2235"/>
            <w:gridCol w:w="2409"/>
            <w:gridCol w:w="1560"/>
            <w:gridCol w:w="1559"/>
            <w:gridCol w:w="1843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Justificativa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right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Total de Despesas com Diárias e Passagens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360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Despesas com serviços de terceiros - pessoa jurídica</w:t>
      </w:r>
    </w:p>
    <w:tbl>
      <w:tblPr>
        <w:tblStyle w:val="Table5"/>
        <w:tblW w:w="9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409"/>
        <w:gridCol w:w="1560"/>
        <w:gridCol w:w="1559"/>
        <w:gridCol w:w="1843"/>
        <w:tblGridChange w:id="0">
          <w:tblGrid>
            <w:gridCol w:w="2235"/>
            <w:gridCol w:w="2409"/>
            <w:gridCol w:w="1560"/>
            <w:gridCol w:w="1559"/>
            <w:gridCol w:w="1843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Justificativa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right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Total das Despesas com serviços de terceiros - Pessoa Jurídica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360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Despesas com serviços de terceiros - pessoa física</w:t>
      </w:r>
    </w:p>
    <w:tbl>
      <w:tblPr>
        <w:tblStyle w:val="Table6"/>
        <w:tblW w:w="9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409"/>
        <w:gridCol w:w="1560"/>
        <w:gridCol w:w="1559"/>
        <w:gridCol w:w="1843"/>
        <w:tblGridChange w:id="0">
          <w:tblGrid>
            <w:gridCol w:w="2235"/>
            <w:gridCol w:w="2409"/>
            <w:gridCol w:w="1560"/>
            <w:gridCol w:w="1559"/>
            <w:gridCol w:w="1843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Justificativa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jc w:val="right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Total das Despesas com serviços de terceiros - Pessoa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line="360" w:lineRule="auto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37"/>
        <w:tblGridChange w:id="0">
          <w:tblGrid>
            <w:gridCol w:w="3369"/>
            <w:gridCol w:w="6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360" w:lineRule="auto"/>
              <w:jc w:val="right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CUSTO TOTAL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DOCUMENTOS COMPROBATÓRIOS DA EXECUÇÃO DO AUXÍLIO FINANCEIRO (NOTAS FISCAIS, RECIBOS, etc):</w:t>
      </w:r>
    </w:p>
    <w:p w:rsidR="00000000" w:rsidDel="00000000" w:rsidP="00000000" w:rsidRDefault="00000000" w:rsidRPr="00000000" w14:paraId="00000078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Anexar os documentos comprobatórios [AQUI]. 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que todas as informações e documentos apresentados no ato da submissão desta Prestação de Contas, vinculada ao projeto de Ações sociais, culturais e de atenção à diversidade no âmbito da comunidade acadêmica inscrita no EDITAL xx, são de minha inteira e exclusiva responsabilidade e foram devidamente elaboradas conforme orientações da PRODAE, e legislação vigente e os princípios da administração pública. 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JUSTIFIQUE NO QUADRO ABAIXO CASO HAJA EXECUÇÃO PARCIAL OU INEXECUÇÃO DOS RECURSOS. </w:t>
      </w:r>
    </w:p>
    <w:tbl>
      <w:tblPr>
        <w:tblStyle w:val="Table8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right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right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_____________________________________, _____, de ____________________, de 20__.</w:t>
      </w:r>
    </w:p>
    <w:p w:rsidR="00000000" w:rsidDel="00000000" w:rsidP="00000000" w:rsidRDefault="00000000" w:rsidRPr="00000000" w14:paraId="00000084">
      <w:pPr>
        <w:spacing w:line="360" w:lineRule="auto"/>
        <w:jc w:val="right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jc w:val="right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jc w:val="center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87">
      <w:pPr>
        <w:spacing w:line="360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Assinatura do proponente</w:t>
      </w:r>
    </w:p>
    <w:p w:rsidR="00000000" w:rsidDel="00000000" w:rsidP="00000000" w:rsidRDefault="00000000" w:rsidRPr="00000000" w14:paraId="00000088">
      <w:pPr>
        <w:spacing w:line="360" w:lineRule="auto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