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ANEXO I - PLANO DE ATIVIDADES DO(A) BOLSISTA</w:t>
      </w:r>
    </w:p>
    <w:p>
      <w:pPr>
        <w:spacing w:after="6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Edital - Programa Institucional de Bolsas de Iniciação Científica - PROBIC/FAPERGS/UNIPAMPA</w:t>
      </w:r>
    </w:p>
    <w:p>
      <w:pPr>
        <w:spacing w:after="6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Chamada Interna - Programa de Iniciação Científica e Tecnológica - PRO-IC modalidade Iniciação Científica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ATENÇÃO!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Se você irá submeter proposta ao PRO-IC e ao PROBIC e pretende usar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o mesmo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projeto para as duas cotas de bolsas, é necessário preencher apenas um arquivo do Plano de Atividades do Bolsista, indicando as atividades que serão realizadas por cada bolsista. As atividades de cada bolsista necessitam ser diferentes*.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As propostas cujas atividades estejam iguais para ambos bolsistas, serão desclassificadas de ambas submissões.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*Atividades como: Reuniões do Grupo de Pesquisa, Apresentação de seminários, Redação do relatório da bolsa, Apresentação no SIEPE podem estar na descrição das atividades para todas as bolsas solicitadas..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Importante: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no sistema deverá ser feito </w:t>
      </w:r>
      <w:r>
        <w:rPr>
          <w:rFonts w:ascii="Times New Roman" w:hAnsi="Times New Roman" w:eastAsia="Times New Roman" w:cs="Times New Roman"/>
          <w:sz w:val="20"/>
          <w:szCs w:val="20"/>
          <w:u w:val="single"/>
          <w:rtl w:val="0"/>
        </w:rPr>
        <w:t>uma submissão para cada Edital/Chamada a que se deseja participar.</w:t>
      </w:r>
    </w:p>
    <w:p>
      <w:pPr>
        <w:spacing w:line="276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tbl>
      <w:tblPr>
        <w:tblStyle w:val="1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245"/>
        <w:gridCol w:w="4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0"/>
                <w:szCs w:val="20"/>
                <w:rtl w:val="0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4" w:hRule="atLeast"/>
          <w:jc w:val="center"/>
        </w:trPr>
        <w:tc>
          <w:tcPr>
            <w:tcW w:w="2656" w:type="pct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1.1 Nome do(a) Proponente(a)</w:t>
            </w:r>
          </w:p>
        </w:tc>
        <w:tc>
          <w:tcPr>
            <w:tcW w:w="2343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656" w:type="pct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1.2 Título do projeto de pesquisa</w:t>
            </w:r>
          </w:p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(inserir o título do projeto de pesquisa que está cadastrado no SAP)</w:t>
            </w:r>
          </w:p>
        </w:tc>
        <w:tc>
          <w:tcPr>
            <w:tcW w:w="2343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center"/>
        </w:trPr>
        <w:tc>
          <w:tcPr>
            <w:tcW w:w="2656" w:type="pct"/>
            <w:vMerge w:val="restart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single"/>
                <w:rtl w:val="0"/>
              </w:rPr>
              <w:t>1.3 Este PROJETO DE PESQUISA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 será usado para solicitar qual(is) cota(s) de bolsa? </w:t>
            </w:r>
          </w:p>
          <w:p>
            <w:pPr>
              <w:spacing w:line="36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(se o projeto for utilizado para solicitar mais de uma cota de bolsa deverá ser preenchido o mesmo arquivo com as informações para cada bolsista e submetido no sistema aos Editais específicos);</w:t>
            </w:r>
          </w:p>
          <w:p>
            <w:pPr>
              <w:spacing w:line="36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rtl w:val="0"/>
              </w:rPr>
              <w:t>(se forem solicitadas cotas de bolsas com projetos distintos, deve-se preencher um arquivo para cada projeto).</w:t>
            </w:r>
          </w:p>
        </w:tc>
        <w:tc>
          <w:tcPr>
            <w:tcW w:w="2343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Assinalar com um X</w:t>
            </w:r>
            <w:r>
              <w:rPr>
                <w:rFonts w:ascii="Times New Roman" w:hAnsi="Times New Roman" w:eastAsia="Times New Roman" w:cs="Times New Roman"/>
                <w:color w:val="98000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em qual(is) bolsa(s) irá concorrer com este projeto de pesquisa: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00" w:hRule="atLeast"/>
          <w:jc w:val="center"/>
        </w:trPr>
        <w:tc>
          <w:tcPr>
            <w:tcW w:w="2656" w:type="pct"/>
            <w:vMerge w:val="continue"/>
            <w:shd w:val="clear" w:color="auto" w:fill="D9D9D9"/>
            <w:vAlign w:val="center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(  ) FAPERGS/PROBIC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center"/>
        </w:trPr>
        <w:tc>
          <w:tcPr>
            <w:tcW w:w="2656" w:type="pct"/>
            <w:vMerge w:val="continue"/>
            <w:shd w:val="clear" w:color="auto" w:fill="D9D9D9"/>
            <w:vAlign w:val="center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3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(  ) PRO-IC modalidade Iniciação Científica</w:t>
            </w: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tbl>
      <w:tblPr>
        <w:tblStyle w:val="1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shd w:val="clear" w:color="auto" w:fill="D9D9D9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2. Resumo do projeto de 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15"/>
        <w:tblpPr w:leftFromText="180" w:rightFromText="180" w:vertAnchor="text" w:horzAnchor="page" w:tblpX="1125" w:tblpY="331"/>
        <w:tblOverlap w:val="never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00" w:type="pct"/>
            <w:tcBorders>
              <w:bottom w:val="single" w:color="000000" w:sz="4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3. Objetivo(s) do projeto de pesquisa com os quais o/a(s) bolsista(s)  irá(ão) contribuir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00" w:type="pct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p>
      <w:pPr>
        <w:spacing w:line="36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tbl>
      <w:tblPr>
        <w:tblStyle w:val="1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shd w:val="clear" w:color="auto" w:fill="D9D9D9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4. Relação entre ensino, pesquisa 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color w:val="222222"/>
          <w:sz w:val="20"/>
          <w:szCs w:val="20"/>
        </w:rPr>
      </w:pPr>
    </w:p>
    <w:tbl>
      <w:tblPr>
        <w:tblStyle w:val="17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000" w:type="pct"/>
            <w:shd w:val="clear" w:color="auto" w:fill="D9D9D9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5. Resultados esperados a partir do desenvolvimento das atividades descritas a seguir realizadas pelo/a(s) bolsista(s)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000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Preencher o item 6 e 7 para as bolsas que serão solicitadas com este projeto de pesquisa:</w:t>
      </w:r>
    </w:p>
    <w:tbl>
      <w:tblPr>
        <w:tblStyle w:val="18"/>
        <w:tblpPr w:leftFromText="180" w:rightFromText="180" w:vertAnchor="text" w:horzAnchor="page" w:tblpX="1125" w:tblpY="213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77"/>
        <w:gridCol w:w="505"/>
        <w:gridCol w:w="505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5000" w:type="pct"/>
            <w:gridSpan w:val="13"/>
            <w:shd w:val="clear" w:color="auto" w:fill="D9D9D9"/>
            <w:vAlign w:val="top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6. Atividades do bolsista PROBIC/FAPERGS/UNIPAMPA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00" w:type="pct"/>
            <w:gridSpan w:val="13"/>
            <w:shd w:val="clear" w:color="auto" w:fill="D9D9D9"/>
            <w:vAlign w:val="top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6.1 Descrição detalhada das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00" w:type="pct"/>
            <w:gridSpan w:val="13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00" w:type="pct"/>
            <w:gridSpan w:val="13"/>
            <w:shd w:val="clear" w:color="auto" w:fill="D9D9D9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6.2 Cronograma de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91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ATIVIDADES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(adicionar quantas linhas forem necessárias)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86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913" w:type="pct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1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2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5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6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7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8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9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10</w:t>
            </w: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11</w:t>
            </w:r>
          </w:p>
        </w:tc>
        <w:tc>
          <w:tcPr>
            <w:tcW w:w="2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913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913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913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tbl>
      <w:tblPr>
        <w:tblStyle w:val="1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909"/>
        <w:gridCol w:w="618"/>
        <w:gridCol w:w="618"/>
        <w:gridCol w:w="618"/>
        <w:gridCol w:w="618"/>
        <w:gridCol w:w="618"/>
        <w:gridCol w:w="618"/>
        <w:gridCol w:w="618"/>
        <w:gridCol w:w="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center"/>
        </w:trPr>
        <w:tc>
          <w:tcPr>
            <w:tcW w:w="5000" w:type="pct"/>
            <w:gridSpan w:val="9"/>
            <w:shd w:val="clear" w:color="auto" w:fill="D9D9D9"/>
            <w:vAlign w:val="top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7. Atividades do bolsista PRO-IC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D9D9D9"/>
            <w:vAlign w:val="top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7.1 Descrição detalhada das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gridSpan w:val="9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5000" w:type="pct"/>
            <w:gridSpan w:val="9"/>
            <w:shd w:val="clear" w:color="auto" w:fill="D9D9D9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7.2 Cronograma de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4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ATIVIDADES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(adicionar quantas linhas forem necessárias)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13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486" w:type="pct"/>
            <w:vMerge w:val="continue"/>
            <w:vAlign w:val="center"/>
          </w:tcPr>
          <w:p>
            <w:pPr>
              <w:widowControl w:val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1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2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3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4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5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6</w:t>
            </w: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7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sz w:val="20"/>
                <w:szCs w:val="20"/>
                <w:rtl w:val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486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0" w:hRule="atLeast"/>
          <w:jc w:val="center"/>
        </w:trPr>
        <w:tc>
          <w:tcPr>
            <w:tcW w:w="2486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486" w:type="pct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9" w:h="16834"/>
      <w:pgMar w:top="1440" w:right="1133" w:bottom="1440" w:left="1133" w:header="0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fldChar w:fldCharType="begin"/>
    </w:r>
    <w:r>
      <w:rPr>
        <w:rFonts w:ascii="Times New Roman" w:hAnsi="Times New Roman" w:eastAsia="Times New Roman" w:cs="Times New Roman"/>
        <w:sz w:val="18"/>
        <w:szCs w:val="18"/>
      </w:rPr>
      <w:instrText xml:space="preserve">PAGE</w:instrText>
    </w:r>
    <w:r>
      <w:rPr>
        <w:rFonts w:ascii="Times New Roman" w:hAnsi="Times New Roman" w:eastAsia="Times New Roman" w:cs="Times New Roman"/>
        <w:sz w:val="18"/>
        <w:szCs w:val="18"/>
      </w:rPr>
      <w:fldChar w:fldCharType="separate"/>
    </w:r>
    <w:r>
      <w:rPr>
        <w:rFonts w:ascii="Times New Roman" w:hAnsi="Times New Roman" w:eastAsia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417" w:hanging="22"/>
      <w:jc w:val="right"/>
    </w:pP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20305" cy="159067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21926" t="29676" r="22757" b="45324"/>
                  <a:stretch>
                    <a:fillRect/>
                  </a:stretch>
                </pic:blipFill>
                <pic:spPr>
                  <a:xfrm>
                    <a:off x="0" y="0"/>
                    <a:ext cx="7519988" cy="159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B0E6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6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2022-04-14T14:50:32Z</dcterms:created>
  <dc:creator>anamanera</dc:creator>
  <cp:lastModifiedBy>Ana Paula Manera Ziotti</cp:lastModifiedBy>
  <dcterms:modified xsi:type="dcterms:W3CDTF">2022-04-14T14:55:32Z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3A7F5A7CAF9549B5B4E0B4CD59D0A1D0</vt:lpwstr>
  </property>
</Properties>
</file>