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9CB2" w14:textId="77777777" w:rsidR="00E54593" w:rsidRDefault="00E54593" w:rsidP="00E54593">
      <w:pPr>
        <w:pStyle w:val="Corpodetexto"/>
        <w:spacing w:before="0"/>
        <w:rPr>
          <w:sz w:val="32"/>
          <w:szCs w:val="32"/>
        </w:rPr>
      </w:pPr>
    </w:p>
    <w:p w14:paraId="7CFE2636" w14:textId="77777777" w:rsidR="001A3E77" w:rsidRPr="0071386B" w:rsidRDefault="00E54593" w:rsidP="00E54593">
      <w:pPr>
        <w:pStyle w:val="Corpodetexto"/>
        <w:spacing w:before="0"/>
        <w:rPr>
          <w:sz w:val="36"/>
          <w:szCs w:val="36"/>
        </w:rPr>
      </w:pPr>
      <w:r w:rsidRPr="0071386B">
        <w:rPr>
          <w:b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Pesquisa</w:t>
      </w:r>
      <w:r w:rsidR="00C35C01" w:rsidRPr="0071386B">
        <w:rPr>
          <w:b/>
          <w:spacing w:val="-7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sobre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Dados</w:t>
      </w:r>
      <w:r w:rsidR="00C35C01" w:rsidRPr="0071386B">
        <w:rPr>
          <w:b/>
          <w:spacing w:val="-7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Educacionais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dos</w:t>
      </w:r>
      <w:r w:rsidR="00C35C01" w:rsidRPr="0071386B">
        <w:rPr>
          <w:b/>
          <w:spacing w:val="-7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Municípios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de</w:t>
      </w:r>
      <w:r w:rsidR="00C35C01" w:rsidRPr="0071386B">
        <w:rPr>
          <w:b/>
          <w:spacing w:val="-7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Atuação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Pr="0071386B">
        <w:rPr>
          <w:b/>
          <w:sz w:val="36"/>
          <w:szCs w:val="36"/>
        </w:rPr>
        <w:t xml:space="preserve">e </w:t>
      </w:r>
      <w:r w:rsidR="00C35C01" w:rsidRPr="0071386B">
        <w:rPr>
          <w:b/>
          <w:sz w:val="36"/>
          <w:szCs w:val="36"/>
        </w:rPr>
        <w:t>Base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de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dados</w:t>
      </w:r>
      <w:r w:rsidR="00C35C01" w:rsidRPr="0071386B">
        <w:rPr>
          <w:b/>
          <w:spacing w:val="-5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educacionais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do</w:t>
      </w:r>
      <w:r w:rsidR="00C35C01" w:rsidRPr="0071386B">
        <w:rPr>
          <w:b/>
          <w:spacing w:val="-5"/>
          <w:sz w:val="36"/>
          <w:szCs w:val="36"/>
        </w:rPr>
        <w:t xml:space="preserve"> </w:t>
      </w:r>
      <w:r w:rsidRPr="0071386B">
        <w:rPr>
          <w:b/>
          <w:spacing w:val="-5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Ministério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da</w:t>
      </w:r>
      <w:r w:rsidR="00C35C01" w:rsidRPr="0071386B">
        <w:rPr>
          <w:b/>
          <w:spacing w:val="-5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educação,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dando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destaque</w:t>
      </w:r>
      <w:r w:rsidR="00C35C01" w:rsidRPr="0071386B">
        <w:rPr>
          <w:b/>
          <w:spacing w:val="-5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aos</w:t>
      </w:r>
      <w:r w:rsidR="00C35C01" w:rsidRPr="0071386B">
        <w:rPr>
          <w:b/>
          <w:spacing w:val="-6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referentes</w:t>
      </w:r>
      <w:r w:rsidR="00C35C01" w:rsidRPr="0071386B">
        <w:rPr>
          <w:b/>
          <w:spacing w:val="-5"/>
          <w:sz w:val="36"/>
          <w:szCs w:val="36"/>
        </w:rPr>
        <w:t xml:space="preserve"> </w:t>
      </w:r>
      <w:r w:rsidR="00C35C01" w:rsidRPr="0071386B">
        <w:rPr>
          <w:b/>
          <w:sz w:val="36"/>
          <w:szCs w:val="36"/>
        </w:rPr>
        <w:t>à alfabetização</w:t>
      </w:r>
      <w:r w:rsidR="00C35C01" w:rsidRPr="0071386B">
        <w:rPr>
          <w:sz w:val="36"/>
          <w:szCs w:val="36"/>
        </w:rPr>
        <w:t>.</w:t>
      </w:r>
    </w:p>
    <w:p w14:paraId="3D0CE5BF" w14:textId="77777777" w:rsidR="001A3E77" w:rsidRPr="0071386B" w:rsidRDefault="001A3E77">
      <w:pPr>
        <w:pStyle w:val="Corpodetexto"/>
        <w:spacing w:before="11"/>
        <w:ind w:left="0"/>
        <w:rPr>
          <w:sz w:val="36"/>
          <w:szCs w:val="36"/>
        </w:rPr>
      </w:pPr>
    </w:p>
    <w:p w14:paraId="32D69B3E" w14:textId="77777777" w:rsidR="001A3E77" w:rsidRPr="0071386B" w:rsidRDefault="00E54593" w:rsidP="00E54593">
      <w:pPr>
        <w:pStyle w:val="Corpodetexto"/>
        <w:spacing w:before="0"/>
        <w:ind w:left="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 xml:space="preserve">             </w:t>
      </w:r>
      <w:r w:rsidR="00C35C01" w:rsidRPr="0071386B">
        <w:rPr>
          <w:sz w:val="36"/>
          <w:szCs w:val="36"/>
        </w:rPr>
        <w:t>Dados Educacionais de Arroio</w:t>
      </w:r>
      <w:r w:rsidR="00C35C01" w:rsidRPr="0071386B">
        <w:rPr>
          <w:spacing w:val="-30"/>
          <w:sz w:val="36"/>
          <w:szCs w:val="36"/>
        </w:rPr>
        <w:t xml:space="preserve"> </w:t>
      </w:r>
      <w:r w:rsidR="00C35C01" w:rsidRPr="0071386B">
        <w:rPr>
          <w:sz w:val="36"/>
          <w:szCs w:val="36"/>
        </w:rPr>
        <w:t>Grande</w:t>
      </w:r>
    </w:p>
    <w:p w14:paraId="6E0E5E9B" w14:textId="77777777" w:rsidR="001A3E77" w:rsidRPr="0071386B" w:rsidRDefault="00E54593" w:rsidP="00E54593">
      <w:pPr>
        <w:pStyle w:val="Corpodetexto"/>
        <w:spacing w:line="285" w:lineRule="auto"/>
        <w:ind w:right="105"/>
        <w:jc w:val="both"/>
        <w:rPr>
          <w:sz w:val="36"/>
          <w:szCs w:val="36"/>
        </w:rPr>
      </w:pPr>
      <w:r w:rsidRPr="0071386B">
        <w:rPr>
          <w:sz w:val="36"/>
          <w:szCs w:val="36"/>
        </w:rPr>
        <w:t xml:space="preserve">       </w:t>
      </w:r>
      <w:r w:rsidR="00C35C01" w:rsidRPr="0071386B">
        <w:rPr>
          <w:sz w:val="36"/>
          <w:szCs w:val="36"/>
        </w:rPr>
        <w:t>O município de Arroio Grande possui 9 escolas municipais, 8 escolas estaduais, 1 escola particular, 1 fundação educacional e a APAE que funcionam das seguintes formas que serão descritas</w:t>
      </w:r>
      <w:r w:rsidR="00C35C01" w:rsidRPr="0071386B">
        <w:rPr>
          <w:spacing w:val="-3"/>
          <w:sz w:val="36"/>
          <w:szCs w:val="36"/>
        </w:rPr>
        <w:t xml:space="preserve"> </w:t>
      </w:r>
      <w:r w:rsidR="00C35C01" w:rsidRPr="0071386B">
        <w:rPr>
          <w:sz w:val="36"/>
          <w:szCs w:val="36"/>
        </w:rPr>
        <w:t>abaixo.</w:t>
      </w:r>
    </w:p>
    <w:p w14:paraId="38504C48" w14:textId="77777777" w:rsidR="001A3E77" w:rsidRPr="0071386B" w:rsidRDefault="00C35C01">
      <w:pPr>
        <w:pStyle w:val="Corpodetexto"/>
        <w:spacing w:before="0" w:line="285" w:lineRule="auto"/>
        <w:ind w:right="99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Primeira etapa da educação básica oferecida em EMEIs e pré-escolas, às quais se caracterizam como espaços institucionais não domésticos que constituem estabelecimentos educacionais públicos ou privados que educam e cuidam de crianças de 0 a 5 anos de idade no período diurno, em jornada integral ou parcial, regulados e supervisionados por órgãos competentes do sistema de ensino e submetidos a controle social e as diretrizes curriculares nacionais para educação</w:t>
      </w:r>
      <w:r w:rsidRPr="0071386B">
        <w:rPr>
          <w:spacing w:val="-4"/>
          <w:sz w:val="36"/>
          <w:szCs w:val="36"/>
        </w:rPr>
        <w:t xml:space="preserve"> </w:t>
      </w:r>
      <w:r w:rsidRPr="0071386B">
        <w:rPr>
          <w:sz w:val="36"/>
          <w:szCs w:val="36"/>
        </w:rPr>
        <w:t>infantil.</w:t>
      </w:r>
    </w:p>
    <w:p w14:paraId="7B8B3640" w14:textId="77777777" w:rsidR="001A3E77" w:rsidRPr="0071386B" w:rsidRDefault="00C35C01">
      <w:pPr>
        <w:pStyle w:val="Corpodetexto"/>
        <w:spacing w:before="0" w:line="285" w:lineRule="auto"/>
        <w:ind w:right="106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A educação infantil com lei de diretrizes e bases, “representa a primeira etapa da educação básica, tendo como finalidade o desenvolvimento integral da criança de 0 a 5 anos de idade, em seus aspectos físico, psicológico, intelectual e social, complementando a ação da família e da comunidade. A educação infantil deve ser oferecida em creches para crianças de até 3 anos e nas pré-escolas para crianças de 4 a 5 anos de</w:t>
      </w:r>
      <w:r w:rsidRPr="0071386B">
        <w:rPr>
          <w:spacing w:val="-23"/>
          <w:sz w:val="36"/>
          <w:szCs w:val="36"/>
        </w:rPr>
        <w:t xml:space="preserve"> </w:t>
      </w:r>
      <w:r w:rsidRPr="0071386B">
        <w:rPr>
          <w:sz w:val="36"/>
          <w:szCs w:val="36"/>
        </w:rPr>
        <w:t>idade.</w:t>
      </w:r>
    </w:p>
    <w:p w14:paraId="26AD3C1F" w14:textId="77777777" w:rsidR="001A3E77" w:rsidRPr="0071386B" w:rsidRDefault="00C35C01">
      <w:pPr>
        <w:pStyle w:val="Corpodetexto"/>
        <w:spacing w:before="0" w:line="285" w:lineRule="auto"/>
        <w:ind w:right="100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 xml:space="preserve">O ensino fundamental é obrigatório e gratuito na escola pública, sendo destinada a crianças e </w:t>
      </w:r>
      <w:r w:rsidRPr="0071386B">
        <w:rPr>
          <w:sz w:val="36"/>
          <w:szCs w:val="36"/>
        </w:rPr>
        <w:lastRenderedPageBreak/>
        <w:t>adolescentes de 6 a 14 anos de idade, tendo com objetivo a formação básica do cidadão.</w:t>
      </w:r>
    </w:p>
    <w:p w14:paraId="5EE8494D" w14:textId="77777777" w:rsidR="001A3E77" w:rsidRPr="0071386B" w:rsidRDefault="00C35C01">
      <w:pPr>
        <w:pStyle w:val="Corpodetexto"/>
        <w:spacing w:before="0" w:line="285" w:lineRule="auto"/>
        <w:ind w:right="101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A educação especial é uma modalidade de ensino que visa transversalizar os níveis, as etapas e as modalidades de ensino oportunizando aos estudantes com deficiência, transtorno global do desenvolvimento e altas habilidades, o acesso à permanência e as aprendizagens significativas na escola, na perspectiva da educação</w:t>
      </w:r>
      <w:r w:rsidRPr="0071386B">
        <w:rPr>
          <w:spacing w:val="-13"/>
          <w:sz w:val="36"/>
          <w:szCs w:val="36"/>
        </w:rPr>
        <w:t xml:space="preserve"> </w:t>
      </w:r>
      <w:r w:rsidRPr="0071386B">
        <w:rPr>
          <w:sz w:val="36"/>
          <w:szCs w:val="36"/>
        </w:rPr>
        <w:t>inclusiva.</w:t>
      </w:r>
    </w:p>
    <w:p w14:paraId="1050F939" w14:textId="77777777" w:rsidR="001A3E77" w:rsidRPr="0071386B" w:rsidRDefault="00C35C01">
      <w:pPr>
        <w:pStyle w:val="Corpodetexto"/>
        <w:spacing w:before="0" w:line="285" w:lineRule="auto"/>
        <w:ind w:right="106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Educação de jovens e adultos EJA é uma modalidade de ensino integrante da educação básica, destinada àqueles que não tiveram acesso ou continuidade de estudos no ensino fundamental e médio na idade</w:t>
      </w:r>
      <w:r w:rsidRPr="0071386B">
        <w:rPr>
          <w:spacing w:val="-9"/>
          <w:sz w:val="36"/>
          <w:szCs w:val="36"/>
        </w:rPr>
        <w:t xml:space="preserve"> </w:t>
      </w:r>
      <w:r w:rsidRPr="0071386B">
        <w:rPr>
          <w:sz w:val="36"/>
          <w:szCs w:val="36"/>
        </w:rPr>
        <w:t>própria.</w:t>
      </w:r>
    </w:p>
    <w:p w14:paraId="0D75C8EA" w14:textId="77777777" w:rsidR="001A3E77" w:rsidRPr="0071386B" w:rsidRDefault="00C35C01">
      <w:pPr>
        <w:pStyle w:val="Corpodetexto"/>
        <w:spacing w:before="0" w:line="285" w:lineRule="auto"/>
        <w:ind w:right="99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Ensino médio é a etapa final da educação básica, com duração mínima de três anos, tendo como finalidade a consolidação e o aprofundamento dos conhecimentos adquiridos no ensino fundamental, a preparação básica para o trabalho e cidadania, seu aprimoramento como pessoa humana e a compreensão dos fundamentos científicos- tecnológicos dos processos</w:t>
      </w:r>
      <w:r w:rsidRPr="0071386B">
        <w:rPr>
          <w:spacing w:val="-2"/>
          <w:sz w:val="36"/>
          <w:szCs w:val="36"/>
        </w:rPr>
        <w:t xml:space="preserve"> </w:t>
      </w:r>
      <w:r w:rsidRPr="0071386B">
        <w:rPr>
          <w:sz w:val="36"/>
          <w:szCs w:val="36"/>
        </w:rPr>
        <w:t>produtivos.</w:t>
      </w:r>
    </w:p>
    <w:p w14:paraId="7AA97E3D" w14:textId="77777777" w:rsidR="001A3E77" w:rsidRPr="0071386B" w:rsidRDefault="001A3E77" w:rsidP="00E54593">
      <w:pPr>
        <w:pStyle w:val="Corpodetexto"/>
        <w:spacing w:before="5"/>
        <w:ind w:left="0" w:firstLine="720"/>
        <w:rPr>
          <w:sz w:val="36"/>
          <w:szCs w:val="36"/>
        </w:rPr>
      </w:pPr>
    </w:p>
    <w:p w14:paraId="535CE411" w14:textId="77777777" w:rsidR="00476D8C" w:rsidRDefault="00476D8C" w:rsidP="00C35C01">
      <w:pPr>
        <w:pStyle w:val="Corpodetexto"/>
        <w:spacing w:before="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35C01" w:rsidRPr="0071386B">
        <w:rPr>
          <w:sz w:val="36"/>
          <w:szCs w:val="36"/>
        </w:rPr>
        <w:t>Aprendizado de alunos de Arroio</w:t>
      </w:r>
      <w:r w:rsidR="00C35C01" w:rsidRPr="0071386B">
        <w:rPr>
          <w:spacing w:val="-30"/>
          <w:sz w:val="36"/>
          <w:szCs w:val="36"/>
        </w:rPr>
        <w:t xml:space="preserve"> </w:t>
      </w:r>
      <w:r w:rsidR="00C35C01" w:rsidRPr="0071386B">
        <w:rPr>
          <w:sz w:val="36"/>
          <w:szCs w:val="36"/>
        </w:rPr>
        <w:t xml:space="preserve">Grande </w:t>
      </w:r>
    </w:p>
    <w:p w14:paraId="2DA64E66" w14:textId="77777777" w:rsidR="001A3E77" w:rsidRPr="0071386B" w:rsidRDefault="00476D8C" w:rsidP="00C35C01">
      <w:pPr>
        <w:pStyle w:val="Corpodetexto"/>
        <w:spacing w:before="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Com </w:t>
      </w:r>
      <w:r w:rsidR="00C35C01" w:rsidRPr="0071386B">
        <w:rPr>
          <w:sz w:val="36"/>
          <w:szCs w:val="36"/>
        </w:rPr>
        <w:t>base em resultados da prova Brasil 2017 é possível calcular a proporção de alunos com aprendizado adequado à sua etapa</w:t>
      </w:r>
      <w:r w:rsidR="00C35C01" w:rsidRPr="0071386B">
        <w:rPr>
          <w:spacing w:val="-7"/>
          <w:sz w:val="36"/>
          <w:szCs w:val="36"/>
        </w:rPr>
        <w:t xml:space="preserve"> </w:t>
      </w:r>
      <w:r w:rsidR="00C35C01" w:rsidRPr="0071386B">
        <w:rPr>
          <w:sz w:val="36"/>
          <w:szCs w:val="36"/>
        </w:rPr>
        <w:t>escolar.</w:t>
      </w:r>
    </w:p>
    <w:p w14:paraId="601A59F2" w14:textId="77777777" w:rsidR="00C35C01" w:rsidRPr="0071386B" w:rsidRDefault="00C35C01">
      <w:pPr>
        <w:pStyle w:val="Corpodetexto"/>
        <w:spacing w:before="0" w:line="251" w:lineRule="exact"/>
        <w:ind w:left="820"/>
        <w:rPr>
          <w:sz w:val="36"/>
          <w:szCs w:val="36"/>
        </w:rPr>
      </w:pPr>
    </w:p>
    <w:p w14:paraId="6DF99046" w14:textId="77777777" w:rsidR="0071386B" w:rsidRPr="0071386B" w:rsidRDefault="0071386B" w:rsidP="0071386B">
      <w:pPr>
        <w:rPr>
          <w:sz w:val="36"/>
          <w:szCs w:val="36"/>
        </w:rPr>
      </w:pPr>
      <w:r w:rsidRPr="0071386B">
        <w:rPr>
          <w:sz w:val="36"/>
          <w:szCs w:val="36"/>
        </w:rPr>
        <w:t>Português até o 5° ano 55% de alunos que aprenderam o adequado, português do 5° ao 9° ano 29% aprenderam o adequado, 41% matemática até o 5° ano e 13% matemática do 5° ao 9°ano.</w:t>
      </w:r>
    </w:p>
    <w:p w14:paraId="1A20B4D5" w14:textId="77777777" w:rsidR="001A3E77" w:rsidRPr="0071386B" w:rsidRDefault="001A3E77" w:rsidP="0071386B">
      <w:pPr>
        <w:pStyle w:val="Corpodetexto"/>
        <w:spacing w:before="0" w:line="251" w:lineRule="exact"/>
        <w:ind w:left="0"/>
        <w:rPr>
          <w:sz w:val="36"/>
          <w:szCs w:val="36"/>
        </w:rPr>
        <w:sectPr w:rsidR="001A3E77" w:rsidRPr="0071386B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73C61C54" w14:textId="77777777" w:rsidR="001A3E77" w:rsidRPr="0071386B" w:rsidRDefault="00C35C01" w:rsidP="0071386B">
      <w:pPr>
        <w:pStyle w:val="Corpodetexto"/>
        <w:spacing w:before="0" w:line="285" w:lineRule="auto"/>
        <w:ind w:left="0" w:right="102"/>
        <w:jc w:val="both"/>
        <w:rPr>
          <w:sz w:val="36"/>
          <w:szCs w:val="36"/>
        </w:rPr>
      </w:pPr>
      <w:r w:rsidRPr="0071386B">
        <w:rPr>
          <w:sz w:val="36"/>
          <w:szCs w:val="36"/>
        </w:rPr>
        <w:lastRenderedPageBreak/>
        <w:t>Em comparação de aprendizado com o Brasil e o Rio Grande do Sul, Arroio Grande apresenta 55% de alunos aprendendo o adequado em português até o 5°ano enquanto o Brasil apresenta 56% e o Rio Grande do Sul 61%, já em matemática até o 5° ano Arroio Grande apresenta 41%, o Brasil com 44% e o Rio Grande do Sul com 47%, já os do 5° ao 9°ano de português de Arroio Grande apresentam 29%, o Brasil com 34% e o Rio Grande do Sul com 42%, Já em matemática do 5° ao 9°ano, Arroio Grande com 13%, Brasil com 15% e Rio Grande do Sul com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20%.</w:t>
      </w:r>
    </w:p>
    <w:p w14:paraId="1239B143" w14:textId="77777777" w:rsidR="001A3E77" w:rsidRPr="0071386B" w:rsidRDefault="00C35C01">
      <w:pPr>
        <w:pStyle w:val="Corpodetexto"/>
        <w:spacing w:before="0" w:line="285" w:lineRule="auto"/>
        <w:ind w:right="105" w:firstLine="720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O IDEB 2019 dos anos iniciais da rede pública de Arroio Grande não atingiu a meta, teve queda e não alcançou 6,0. Precisa melhorar a sua situação para garantir mais alunos aprendendo e com fluxo escolar adequado. Segundo o IDEB o aprendizado de Arroio Grande em 2019 era de 5,76, seu fluxo de 0,90, isso significa que a cada 100 alunos 10 não foram aprovados</w:t>
      </w:r>
      <w:r w:rsidRPr="0071386B">
        <w:rPr>
          <w:spacing w:val="-2"/>
          <w:sz w:val="36"/>
          <w:szCs w:val="36"/>
        </w:rPr>
        <w:t xml:space="preserve"> </w:t>
      </w:r>
      <w:r w:rsidRPr="0071386B">
        <w:rPr>
          <w:sz w:val="36"/>
          <w:szCs w:val="36"/>
        </w:rPr>
        <w:t>.</w:t>
      </w:r>
    </w:p>
    <w:p w14:paraId="4A521CCC" w14:textId="77777777" w:rsidR="00D16618" w:rsidRPr="0071386B" w:rsidRDefault="00C35C01" w:rsidP="00D16618">
      <w:pPr>
        <w:pStyle w:val="Corpodetexto"/>
        <w:spacing w:before="0" w:line="285" w:lineRule="auto"/>
        <w:ind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Segundo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o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IDEB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no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ano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de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2018</w:t>
      </w:r>
      <w:r w:rsidRPr="0071386B">
        <w:rPr>
          <w:spacing w:val="-4"/>
          <w:sz w:val="36"/>
          <w:szCs w:val="36"/>
        </w:rPr>
        <w:t xml:space="preserve"> </w:t>
      </w:r>
      <w:r w:rsidRPr="0071386B">
        <w:rPr>
          <w:sz w:val="36"/>
          <w:szCs w:val="36"/>
        </w:rPr>
        <w:t>Arroio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Grande</w:t>
      </w:r>
      <w:r w:rsidRPr="0071386B">
        <w:rPr>
          <w:spacing w:val="-5"/>
          <w:sz w:val="36"/>
          <w:szCs w:val="36"/>
        </w:rPr>
        <w:t xml:space="preserve"> </w:t>
      </w:r>
      <w:r w:rsidRPr="0071386B">
        <w:rPr>
          <w:sz w:val="36"/>
          <w:szCs w:val="36"/>
        </w:rPr>
        <w:t>a</w:t>
      </w:r>
      <w:r w:rsidR="00D16618" w:rsidRPr="0071386B">
        <w:rPr>
          <w:sz w:val="36"/>
          <w:szCs w:val="36"/>
        </w:rPr>
        <w:t>presentava os seguintes dados:</w:t>
      </w:r>
    </w:p>
    <w:p w14:paraId="4B27A68F" w14:textId="77777777" w:rsidR="00D16618" w:rsidRPr="0071386B" w:rsidRDefault="00D16618" w:rsidP="00D16618">
      <w:pPr>
        <w:pStyle w:val="Corpodetexto"/>
        <w:spacing w:before="0" w:line="285" w:lineRule="auto"/>
        <w:ind w:right="1501"/>
        <w:jc w:val="both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98"/>
        <w:gridCol w:w="2161"/>
        <w:gridCol w:w="2161"/>
      </w:tblGrid>
      <w:tr w:rsidR="00E54593" w:rsidRPr="0071386B" w14:paraId="24A90BBA" w14:textId="77777777" w:rsidTr="00E54593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D9DBB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>Etapa Escolar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8EA59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Reprovação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22E2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     Abandono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2E0A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   Aprovação</w:t>
            </w:r>
          </w:p>
        </w:tc>
      </w:tr>
      <w:tr w:rsidR="00E54593" w:rsidRPr="0071386B" w14:paraId="6757B5A1" w14:textId="77777777" w:rsidTr="00E54593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AD19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Anos   Iniciais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5958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  8,7%</w:t>
            </w:r>
          </w:p>
          <w:p w14:paraId="696466D3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103 reprovações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98F08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 0,1%</w:t>
            </w:r>
          </w:p>
          <w:p w14:paraId="0E8112B5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1 abandono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75358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 91,2%</w:t>
            </w:r>
          </w:p>
          <w:p w14:paraId="7C05032C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1.070 aprovados</w:t>
            </w:r>
          </w:p>
        </w:tc>
      </w:tr>
      <w:tr w:rsidR="00E54593" w:rsidRPr="0071386B" w14:paraId="1D676D70" w14:textId="77777777" w:rsidTr="00E54593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CB10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Anos               Finais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DFC07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17,1%</w:t>
            </w:r>
          </w:p>
          <w:p w14:paraId="0A3A82DF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174 reprovações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B4ED3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0,7%</w:t>
            </w:r>
          </w:p>
          <w:p w14:paraId="09CBB5C5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8 abandonos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8F420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 82,1%</w:t>
            </w:r>
          </w:p>
          <w:p w14:paraId="5D8A4AE0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 xml:space="preserve">      831 aprovados</w:t>
            </w:r>
          </w:p>
        </w:tc>
      </w:tr>
      <w:tr w:rsidR="00E54593" w:rsidRPr="0071386B" w14:paraId="15EF611C" w14:textId="77777777" w:rsidTr="00E54593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110B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t>Ensino</w:t>
            </w:r>
          </w:p>
          <w:p w14:paraId="1940A50C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>Médio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6CDD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     33,8%</w:t>
            </w:r>
          </w:p>
          <w:p w14:paraId="3E453A45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 173 reprovações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936B2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     2,9%</w:t>
            </w:r>
          </w:p>
          <w:p w14:paraId="28140509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 15 abandonos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F0DB" w14:textId="77777777" w:rsidR="00E54593" w:rsidRPr="0071386B" w:rsidRDefault="00E54593">
            <w:pPr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    63,4%</w:t>
            </w:r>
          </w:p>
          <w:p w14:paraId="0251C496" w14:textId="77777777" w:rsidR="00E54593" w:rsidRPr="0071386B" w:rsidRDefault="00E54593">
            <w:pPr>
              <w:widowControl w:val="0"/>
              <w:autoSpaceDN w:val="0"/>
              <w:rPr>
                <w:sz w:val="36"/>
                <w:szCs w:val="36"/>
              </w:rPr>
            </w:pPr>
            <w:r w:rsidRPr="0071386B">
              <w:rPr>
                <w:sz w:val="36"/>
                <w:szCs w:val="36"/>
              </w:rPr>
              <w:lastRenderedPageBreak/>
              <w:t xml:space="preserve">   327 aprovações</w:t>
            </w:r>
          </w:p>
        </w:tc>
      </w:tr>
    </w:tbl>
    <w:p w14:paraId="1B6D2A42" w14:textId="77777777" w:rsidR="00E54593" w:rsidRPr="0071386B" w:rsidRDefault="00E54593" w:rsidP="00E54593">
      <w:pPr>
        <w:pStyle w:val="Corpodetexto"/>
        <w:spacing w:before="0" w:line="283" w:lineRule="auto"/>
        <w:ind w:right="1501"/>
        <w:jc w:val="both"/>
        <w:rPr>
          <w:sz w:val="36"/>
          <w:szCs w:val="36"/>
        </w:rPr>
      </w:pPr>
    </w:p>
    <w:p w14:paraId="45FAE5DA" w14:textId="77777777" w:rsidR="00E54593" w:rsidRPr="0071386B" w:rsidRDefault="00E54593" w:rsidP="00E54593">
      <w:pPr>
        <w:pStyle w:val="Corpodetexto"/>
        <w:spacing w:before="0" w:line="283" w:lineRule="auto"/>
        <w:ind w:right="1501"/>
        <w:jc w:val="both"/>
        <w:rPr>
          <w:sz w:val="36"/>
          <w:szCs w:val="36"/>
        </w:rPr>
      </w:pPr>
    </w:p>
    <w:p w14:paraId="4550C369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</w:p>
    <w:p w14:paraId="466561D2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</w:p>
    <w:p w14:paraId="3A66847D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Dados Educaionais da Escola Silvina Gonçalves do Município de Arroio Grande.</w:t>
      </w:r>
    </w:p>
    <w:p w14:paraId="09F58907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</w:p>
    <w:p w14:paraId="2B968E50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Segundo dados do SAEB de 2017 a escola apresenta 218,93 em  português nos anos iniciais enquanto o Brasilapresenta 2014,54, estadual com 216,63 e municipal com 205,55.</w:t>
      </w:r>
    </w:p>
    <w:p w14:paraId="49DE5274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Já em matemática dos anos iniciais a escola se encontra com 223,42, o Brasil com 224,10, estadual com224,53 e o município 218,15.</w:t>
      </w:r>
    </w:p>
    <w:p w14:paraId="710DF93D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Em português nos anos finais a escola tem 235,61, o Brasil 260,77, estadual 263,31 e o municipal com 232,93.</w:t>
      </w:r>
    </w:p>
    <w:p w14:paraId="401F95D7" w14:textId="77777777" w:rsidR="00E54593" w:rsidRPr="0071386B" w:rsidRDefault="00E54593" w:rsidP="00E54593">
      <w:pPr>
        <w:pStyle w:val="Corpodetexto"/>
        <w:spacing w:before="0" w:line="283" w:lineRule="auto"/>
        <w:ind w:left="0" w:right="1501"/>
        <w:jc w:val="both"/>
        <w:rPr>
          <w:sz w:val="36"/>
          <w:szCs w:val="36"/>
        </w:rPr>
      </w:pPr>
      <w:r w:rsidRPr="0071386B">
        <w:rPr>
          <w:sz w:val="36"/>
          <w:szCs w:val="36"/>
        </w:rPr>
        <w:t>Em matemática nos anos finais a escola está com 224,05, o Brasil com 260,80, estadual com 261,88 e o municipal com 218,39.</w:t>
      </w:r>
    </w:p>
    <w:p w14:paraId="16C43C8A" w14:textId="77777777" w:rsidR="00D16618" w:rsidRPr="0071386B" w:rsidRDefault="00D16618" w:rsidP="00D16618">
      <w:pPr>
        <w:pStyle w:val="Corpodetexto"/>
        <w:spacing w:before="0" w:line="285" w:lineRule="auto"/>
        <w:ind w:right="1501"/>
        <w:jc w:val="both"/>
        <w:rPr>
          <w:sz w:val="36"/>
          <w:szCs w:val="36"/>
        </w:rPr>
      </w:pPr>
    </w:p>
    <w:sectPr w:rsidR="00D16618" w:rsidRPr="0071386B" w:rsidSect="001A3E77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77"/>
    <w:rsid w:val="001A3E77"/>
    <w:rsid w:val="001A5DAF"/>
    <w:rsid w:val="003722AD"/>
    <w:rsid w:val="00476D8C"/>
    <w:rsid w:val="0071386B"/>
    <w:rsid w:val="00C35C01"/>
    <w:rsid w:val="00CF361D"/>
    <w:rsid w:val="00D16618"/>
    <w:rsid w:val="00E54593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8E2"/>
  <w15:docId w15:val="{A52C82A2-A233-4F1C-BA29-D854E13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E7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A3E77"/>
    <w:pPr>
      <w:spacing w:before="47"/>
      <w:ind w:left="100"/>
    </w:pPr>
  </w:style>
  <w:style w:type="paragraph" w:styleId="PargrafodaLista">
    <w:name w:val="List Paragraph"/>
    <w:basedOn w:val="Normal"/>
    <w:uiPriority w:val="1"/>
    <w:qFormat/>
    <w:rsid w:val="001A3E77"/>
  </w:style>
  <w:style w:type="paragraph" w:customStyle="1" w:styleId="TableParagraph">
    <w:name w:val="Table Paragraph"/>
    <w:basedOn w:val="Normal"/>
    <w:uiPriority w:val="1"/>
    <w:qFormat/>
    <w:rsid w:val="001A3E77"/>
  </w:style>
  <w:style w:type="table" w:styleId="Tabelacomgrade">
    <w:name w:val="Table Grid"/>
    <w:basedOn w:val="Tabelanormal"/>
    <w:uiPriority w:val="59"/>
    <w:rsid w:val="00D16618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5459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L3ON4RDO</dc:creator>
  <cp:lastModifiedBy>Patrícia Moura</cp:lastModifiedBy>
  <cp:revision>2</cp:revision>
  <dcterms:created xsi:type="dcterms:W3CDTF">2020-12-29T20:46:00Z</dcterms:created>
  <dcterms:modified xsi:type="dcterms:W3CDTF">2020-12-29T20:46:00Z</dcterms:modified>
</cp:coreProperties>
</file>