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0EC4D" w14:textId="77777777" w:rsidR="00B612B0" w:rsidRPr="003D474A" w:rsidRDefault="00CF50F7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74A">
        <w:rPr>
          <w:rFonts w:ascii="Times New Roman" w:hAnsi="Times New Roman" w:cs="Times New Roman"/>
          <w:b/>
          <w:sz w:val="28"/>
          <w:szCs w:val="28"/>
        </w:rPr>
        <w:t>UNIVERSIDADE F</w:t>
      </w:r>
      <w:r w:rsidR="000D13AD" w:rsidRPr="003D474A">
        <w:rPr>
          <w:rFonts w:ascii="Times New Roman" w:hAnsi="Times New Roman" w:cs="Times New Roman"/>
          <w:b/>
          <w:sz w:val="28"/>
          <w:szCs w:val="28"/>
        </w:rPr>
        <w:t>EDERAL DO PAMPA</w:t>
      </w:r>
    </w:p>
    <w:p w14:paraId="5C165010" w14:textId="77777777" w:rsidR="000D13AD" w:rsidRPr="003D474A" w:rsidRDefault="000D13AD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74A">
        <w:rPr>
          <w:rFonts w:ascii="Times New Roman" w:hAnsi="Times New Roman" w:cs="Times New Roman"/>
          <w:b/>
          <w:sz w:val="28"/>
          <w:szCs w:val="28"/>
        </w:rPr>
        <w:t>LICENCIATURA E</w:t>
      </w:r>
      <w:r w:rsidR="00CF50F7" w:rsidRPr="003D474A">
        <w:rPr>
          <w:rFonts w:ascii="Times New Roman" w:hAnsi="Times New Roman" w:cs="Times New Roman"/>
          <w:b/>
          <w:sz w:val="28"/>
          <w:szCs w:val="28"/>
        </w:rPr>
        <w:t>M</w:t>
      </w:r>
      <w:r w:rsidRPr="003D474A">
        <w:rPr>
          <w:rFonts w:ascii="Times New Roman" w:hAnsi="Times New Roman" w:cs="Times New Roman"/>
          <w:b/>
          <w:sz w:val="28"/>
          <w:szCs w:val="28"/>
        </w:rPr>
        <w:t xml:space="preserve"> PEDAGOGIA</w:t>
      </w:r>
    </w:p>
    <w:p w14:paraId="5F0A6D06" w14:textId="77777777" w:rsidR="00E12880" w:rsidRPr="003D474A" w:rsidRDefault="00E12880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74A">
        <w:rPr>
          <w:rFonts w:ascii="Times New Roman" w:hAnsi="Times New Roman" w:cs="Times New Roman"/>
          <w:b/>
          <w:sz w:val="28"/>
          <w:szCs w:val="28"/>
        </w:rPr>
        <w:t>PIBID</w:t>
      </w:r>
    </w:p>
    <w:p w14:paraId="2E0558A5" w14:textId="77777777" w:rsidR="00E12880" w:rsidRPr="003D474A" w:rsidRDefault="00E12880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268723" w14:textId="77777777" w:rsidR="000D13AD" w:rsidRPr="003D474A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>COORDENADORA: PATRÍCIA MOURA</w:t>
      </w:r>
    </w:p>
    <w:p w14:paraId="471B1159" w14:textId="77777777" w:rsidR="000D13AD" w:rsidRPr="003D474A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>SUPERVISORA: DYNARA MARTINE</w:t>
      </w:r>
      <w:r w:rsidR="00CF50F7" w:rsidRPr="003D474A">
        <w:rPr>
          <w:rFonts w:ascii="Times New Roman" w:hAnsi="Times New Roman" w:cs="Times New Roman"/>
          <w:sz w:val="24"/>
          <w:szCs w:val="24"/>
        </w:rPr>
        <w:t>Z</w:t>
      </w:r>
      <w:r w:rsidRPr="003D474A">
        <w:rPr>
          <w:rFonts w:ascii="Times New Roman" w:hAnsi="Times New Roman" w:cs="Times New Roman"/>
          <w:sz w:val="24"/>
          <w:szCs w:val="24"/>
        </w:rPr>
        <w:t xml:space="preserve"> SILVEIRA</w:t>
      </w:r>
    </w:p>
    <w:p w14:paraId="74754FAE" w14:textId="77777777" w:rsidR="000D13AD" w:rsidRPr="003D474A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>DISCENTE: MARIA</w:t>
      </w:r>
      <w:r w:rsidR="00CF50F7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Pr="003D474A">
        <w:rPr>
          <w:rFonts w:ascii="Times New Roman" w:hAnsi="Times New Roman" w:cs="Times New Roman"/>
          <w:sz w:val="24"/>
          <w:szCs w:val="24"/>
        </w:rPr>
        <w:t>DA GRAÇA DUARTE MENDES</w:t>
      </w:r>
    </w:p>
    <w:p w14:paraId="537EC9EF" w14:textId="77777777" w:rsidR="000D13AD" w:rsidRPr="003D474A" w:rsidRDefault="000D13AD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>DATA: 30/05/2021</w:t>
      </w:r>
    </w:p>
    <w:p w14:paraId="4215BC40" w14:textId="77777777" w:rsidR="00E12880" w:rsidRPr="003D474A" w:rsidRDefault="00E12880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56E3C8B4" w14:textId="202BDF0E" w:rsidR="000D13AD" w:rsidRPr="003D474A" w:rsidRDefault="000D13AD" w:rsidP="00E12880">
      <w:pPr>
        <w:spacing w:before="0"/>
        <w:ind w:left="0"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74A">
        <w:rPr>
          <w:rFonts w:ascii="Times New Roman" w:hAnsi="Times New Roman" w:cs="Times New Roman"/>
          <w:b/>
          <w:sz w:val="24"/>
          <w:szCs w:val="24"/>
        </w:rPr>
        <w:t>Diário Reflexivo</w:t>
      </w:r>
      <w:r w:rsidR="003D474A">
        <w:rPr>
          <w:rFonts w:ascii="Times New Roman" w:hAnsi="Times New Roman" w:cs="Times New Roman"/>
          <w:b/>
          <w:sz w:val="24"/>
          <w:szCs w:val="24"/>
        </w:rPr>
        <w:t xml:space="preserve"> - </w:t>
      </w:r>
      <w:bookmarkStart w:id="0" w:name="_GoBack"/>
      <w:bookmarkEnd w:id="0"/>
      <w:r w:rsidR="003D474A">
        <w:rPr>
          <w:rFonts w:ascii="Times New Roman" w:hAnsi="Times New Roman" w:cs="Times New Roman"/>
          <w:b/>
          <w:sz w:val="24"/>
          <w:szCs w:val="24"/>
        </w:rPr>
        <w:t>Maio</w:t>
      </w:r>
    </w:p>
    <w:p w14:paraId="7B9778FA" w14:textId="77777777" w:rsidR="00E12880" w:rsidRPr="003D474A" w:rsidRDefault="00E12880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ab/>
        <w:t>Sobre as atividades f</w:t>
      </w:r>
      <w:r w:rsidR="000D13AD" w:rsidRPr="003D474A">
        <w:rPr>
          <w:rFonts w:ascii="Times New Roman" w:hAnsi="Times New Roman" w:cs="Times New Roman"/>
          <w:sz w:val="24"/>
          <w:szCs w:val="24"/>
        </w:rPr>
        <w:t xml:space="preserve">icou decidido </w:t>
      </w:r>
      <w:r w:rsidRPr="003D474A">
        <w:rPr>
          <w:rFonts w:ascii="Times New Roman" w:hAnsi="Times New Roman" w:cs="Times New Roman"/>
          <w:sz w:val="24"/>
          <w:szCs w:val="24"/>
        </w:rPr>
        <w:t xml:space="preserve">em conversa </w:t>
      </w:r>
      <w:r w:rsidR="000D13AD" w:rsidRPr="003D474A">
        <w:rPr>
          <w:rFonts w:ascii="Times New Roman" w:hAnsi="Times New Roman" w:cs="Times New Roman"/>
          <w:sz w:val="24"/>
          <w:szCs w:val="24"/>
        </w:rPr>
        <w:t>com a professora titular do 2</w:t>
      </w:r>
      <w:r w:rsidR="00CF50F7" w:rsidRPr="003D474A">
        <w:rPr>
          <w:rFonts w:ascii="Times New Roman" w:hAnsi="Times New Roman" w:cs="Times New Roman"/>
          <w:sz w:val="24"/>
          <w:szCs w:val="24"/>
        </w:rPr>
        <w:t>º</w:t>
      </w:r>
      <w:r w:rsidR="000D13AD" w:rsidRPr="003D474A">
        <w:rPr>
          <w:rFonts w:ascii="Times New Roman" w:hAnsi="Times New Roman" w:cs="Times New Roman"/>
          <w:sz w:val="24"/>
          <w:szCs w:val="24"/>
        </w:rPr>
        <w:t xml:space="preserve"> Ano B</w:t>
      </w:r>
      <w:r w:rsidR="00196D0F" w:rsidRPr="003D474A">
        <w:rPr>
          <w:rFonts w:ascii="Times New Roman" w:hAnsi="Times New Roman" w:cs="Times New Roman"/>
          <w:sz w:val="24"/>
          <w:szCs w:val="24"/>
        </w:rPr>
        <w:t xml:space="preserve">, a </w:t>
      </w:r>
      <w:proofErr w:type="gramStart"/>
      <w:r w:rsidR="00196D0F" w:rsidRPr="003D474A">
        <w:rPr>
          <w:rFonts w:ascii="Times New Roman" w:hAnsi="Times New Roman" w:cs="Times New Roman"/>
          <w:sz w:val="24"/>
          <w:szCs w:val="24"/>
        </w:rPr>
        <w:t>prof.ª</w:t>
      </w:r>
      <w:proofErr w:type="gramEnd"/>
      <w:r w:rsidR="000D13AD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815F91" w:rsidRPr="003D474A">
        <w:rPr>
          <w:rFonts w:ascii="Times New Roman" w:hAnsi="Times New Roman" w:cs="Times New Roman"/>
          <w:sz w:val="24"/>
          <w:szCs w:val="24"/>
        </w:rPr>
        <w:t>Betânia</w:t>
      </w:r>
      <w:r w:rsidRPr="003D474A">
        <w:rPr>
          <w:rFonts w:ascii="Times New Roman" w:hAnsi="Times New Roman" w:cs="Times New Roman"/>
          <w:sz w:val="24"/>
          <w:szCs w:val="24"/>
        </w:rPr>
        <w:t>,</w:t>
      </w:r>
      <w:r w:rsidR="000D13AD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7159E4" w:rsidRPr="003D474A">
        <w:rPr>
          <w:rFonts w:ascii="Times New Roman" w:hAnsi="Times New Roman" w:cs="Times New Roman"/>
          <w:sz w:val="24"/>
          <w:szCs w:val="24"/>
        </w:rPr>
        <w:t>que</w:t>
      </w:r>
      <w:r w:rsidRPr="003D474A">
        <w:rPr>
          <w:rFonts w:ascii="Times New Roman" w:hAnsi="Times New Roman" w:cs="Times New Roman"/>
          <w:sz w:val="24"/>
          <w:szCs w:val="24"/>
        </w:rPr>
        <w:t xml:space="preserve"> estas</w:t>
      </w:r>
      <w:r w:rsidR="007159E4" w:rsidRPr="003D474A">
        <w:rPr>
          <w:rFonts w:ascii="Times New Roman" w:hAnsi="Times New Roman" w:cs="Times New Roman"/>
          <w:sz w:val="24"/>
          <w:szCs w:val="24"/>
        </w:rPr>
        <w:t xml:space="preserve"> pode</w:t>
      </w:r>
      <w:r w:rsidRPr="003D474A">
        <w:rPr>
          <w:rFonts w:ascii="Times New Roman" w:hAnsi="Times New Roman" w:cs="Times New Roman"/>
          <w:sz w:val="24"/>
          <w:szCs w:val="24"/>
        </w:rPr>
        <w:t>riam</w:t>
      </w:r>
      <w:r w:rsidR="000D13AD" w:rsidRPr="003D474A">
        <w:rPr>
          <w:rFonts w:ascii="Times New Roman" w:hAnsi="Times New Roman" w:cs="Times New Roman"/>
          <w:sz w:val="24"/>
          <w:szCs w:val="24"/>
        </w:rPr>
        <w:t xml:space="preserve"> ser </w:t>
      </w:r>
      <w:r w:rsidRPr="003D474A">
        <w:rPr>
          <w:rFonts w:ascii="Times New Roman" w:hAnsi="Times New Roman" w:cs="Times New Roman"/>
          <w:sz w:val="24"/>
          <w:szCs w:val="24"/>
        </w:rPr>
        <w:t xml:space="preserve">enviada </w:t>
      </w:r>
      <w:r w:rsidR="000D13AD" w:rsidRPr="003D474A">
        <w:rPr>
          <w:rFonts w:ascii="Times New Roman" w:hAnsi="Times New Roman" w:cs="Times New Roman"/>
          <w:sz w:val="24"/>
          <w:szCs w:val="24"/>
        </w:rPr>
        <w:t>uma por semana</w:t>
      </w:r>
      <w:r w:rsidRPr="003D474A">
        <w:rPr>
          <w:rFonts w:ascii="Times New Roman" w:hAnsi="Times New Roman" w:cs="Times New Roman"/>
          <w:sz w:val="24"/>
          <w:szCs w:val="24"/>
        </w:rPr>
        <w:t xml:space="preserve"> e</w:t>
      </w:r>
      <w:r w:rsidR="007159E4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Pr="003D474A">
        <w:rPr>
          <w:rFonts w:ascii="Times New Roman" w:hAnsi="Times New Roman" w:cs="Times New Roman"/>
          <w:sz w:val="24"/>
          <w:szCs w:val="24"/>
        </w:rPr>
        <w:t>no máximo em</w:t>
      </w:r>
      <w:r w:rsidR="007159E4" w:rsidRPr="003D474A">
        <w:rPr>
          <w:rFonts w:ascii="Times New Roman" w:hAnsi="Times New Roman" w:cs="Times New Roman"/>
          <w:sz w:val="24"/>
          <w:szCs w:val="24"/>
        </w:rPr>
        <w:t xml:space="preserve"> uma página.</w:t>
      </w:r>
      <w:r w:rsidRPr="003D474A">
        <w:rPr>
          <w:rFonts w:ascii="Times New Roman" w:hAnsi="Times New Roman" w:cs="Times New Roman"/>
          <w:sz w:val="24"/>
          <w:szCs w:val="24"/>
        </w:rPr>
        <w:t xml:space="preserve"> Sobre as temáticas a serem desenvolvidas, devem ser</w:t>
      </w:r>
      <w:r w:rsidR="007159E4" w:rsidRPr="003D474A">
        <w:rPr>
          <w:rFonts w:ascii="Times New Roman" w:hAnsi="Times New Roman" w:cs="Times New Roman"/>
          <w:sz w:val="24"/>
          <w:szCs w:val="24"/>
        </w:rPr>
        <w:t xml:space="preserve"> atividades voltadas para o processo de alfabetização. Algumas sugestões:</w:t>
      </w:r>
      <w:r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7159E4" w:rsidRPr="003D474A">
        <w:rPr>
          <w:rFonts w:ascii="Times New Roman" w:hAnsi="Times New Roman" w:cs="Times New Roman"/>
          <w:sz w:val="24"/>
          <w:szCs w:val="24"/>
        </w:rPr>
        <w:t>Ativida</w:t>
      </w:r>
      <w:r w:rsidRPr="003D474A">
        <w:rPr>
          <w:rFonts w:ascii="Times New Roman" w:hAnsi="Times New Roman" w:cs="Times New Roman"/>
          <w:sz w:val="24"/>
          <w:szCs w:val="24"/>
        </w:rPr>
        <w:t xml:space="preserve">de que analisa </w:t>
      </w:r>
      <w:proofErr w:type="gramStart"/>
      <w:r w:rsidRPr="003D474A">
        <w:rPr>
          <w:rFonts w:ascii="Times New Roman" w:hAnsi="Times New Roman" w:cs="Times New Roman"/>
          <w:sz w:val="24"/>
          <w:szCs w:val="24"/>
        </w:rPr>
        <w:t>pequenos</w:t>
      </w:r>
      <w:proofErr w:type="gramEnd"/>
      <w:r w:rsidRPr="003D474A">
        <w:rPr>
          <w:rFonts w:ascii="Times New Roman" w:hAnsi="Times New Roman" w:cs="Times New Roman"/>
          <w:sz w:val="24"/>
          <w:szCs w:val="24"/>
        </w:rPr>
        <w:t xml:space="preserve"> textos, </w:t>
      </w:r>
      <w:r w:rsidR="007159E4" w:rsidRPr="003D474A">
        <w:rPr>
          <w:rFonts w:ascii="Times New Roman" w:hAnsi="Times New Roman" w:cs="Times New Roman"/>
          <w:sz w:val="24"/>
          <w:szCs w:val="24"/>
        </w:rPr>
        <w:t xml:space="preserve">como </w:t>
      </w:r>
      <w:r w:rsidRPr="003D474A">
        <w:rPr>
          <w:rFonts w:ascii="Times New Roman" w:hAnsi="Times New Roman" w:cs="Times New Roman"/>
          <w:sz w:val="24"/>
          <w:szCs w:val="24"/>
        </w:rPr>
        <w:t xml:space="preserve">poema, cartazes ou parlendas; </w:t>
      </w:r>
      <w:r w:rsidR="001678ED" w:rsidRPr="003D474A">
        <w:rPr>
          <w:rFonts w:ascii="Times New Roman" w:hAnsi="Times New Roman" w:cs="Times New Roman"/>
          <w:sz w:val="24"/>
          <w:szCs w:val="24"/>
        </w:rPr>
        <w:t>Atividades que valo</w:t>
      </w:r>
      <w:r w:rsidRPr="003D474A">
        <w:rPr>
          <w:rFonts w:ascii="Times New Roman" w:hAnsi="Times New Roman" w:cs="Times New Roman"/>
          <w:sz w:val="24"/>
          <w:szCs w:val="24"/>
        </w:rPr>
        <w:t xml:space="preserve">rizem a consciência fonológica; </w:t>
      </w:r>
      <w:r w:rsidR="001678ED" w:rsidRPr="003D474A">
        <w:rPr>
          <w:rFonts w:ascii="Times New Roman" w:hAnsi="Times New Roman" w:cs="Times New Roman"/>
          <w:sz w:val="24"/>
          <w:szCs w:val="24"/>
        </w:rPr>
        <w:t>Atividades de análise de palavras (</w:t>
      </w:r>
      <w:r w:rsidR="003A0E20" w:rsidRPr="003D474A">
        <w:rPr>
          <w:rFonts w:ascii="Times New Roman" w:hAnsi="Times New Roman" w:cs="Times New Roman"/>
          <w:sz w:val="24"/>
          <w:szCs w:val="24"/>
        </w:rPr>
        <w:t>número</w:t>
      </w:r>
      <w:r w:rsidR="001678ED" w:rsidRPr="003D474A">
        <w:rPr>
          <w:rFonts w:ascii="Times New Roman" w:hAnsi="Times New Roman" w:cs="Times New Roman"/>
          <w:sz w:val="24"/>
          <w:szCs w:val="24"/>
        </w:rPr>
        <w:t xml:space="preserve"> de silabas, comparação</w:t>
      </w:r>
      <w:r w:rsidRPr="003D474A">
        <w:rPr>
          <w:rFonts w:ascii="Times New Roman" w:hAnsi="Times New Roman" w:cs="Times New Roman"/>
          <w:sz w:val="24"/>
          <w:szCs w:val="24"/>
        </w:rPr>
        <w:t xml:space="preserve"> entre duas ou mais palavras...); </w:t>
      </w:r>
      <w:r w:rsidR="003A0E20" w:rsidRPr="003D474A">
        <w:rPr>
          <w:rFonts w:ascii="Times New Roman" w:hAnsi="Times New Roman" w:cs="Times New Roman"/>
          <w:sz w:val="24"/>
          <w:szCs w:val="24"/>
        </w:rPr>
        <w:t xml:space="preserve">Atividades que revisam alguns conhecimentos sobre as letras </w:t>
      </w:r>
      <w:r w:rsidR="00D85084" w:rsidRPr="003D474A">
        <w:rPr>
          <w:rFonts w:ascii="Times New Roman" w:hAnsi="Times New Roman" w:cs="Times New Roman"/>
          <w:sz w:val="24"/>
          <w:szCs w:val="24"/>
        </w:rPr>
        <w:t>(vogais</w:t>
      </w:r>
      <w:r w:rsidR="003A0E20" w:rsidRPr="003D474A">
        <w:rPr>
          <w:rFonts w:ascii="Times New Roman" w:hAnsi="Times New Roman" w:cs="Times New Roman"/>
          <w:sz w:val="24"/>
          <w:szCs w:val="24"/>
        </w:rPr>
        <w:t>, consoantes</w:t>
      </w:r>
      <w:r w:rsidRPr="003D474A">
        <w:rPr>
          <w:rFonts w:ascii="Times New Roman" w:hAnsi="Times New Roman" w:cs="Times New Roman"/>
          <w:sz w:val="24"/>
          <w:szCs w:val="24"/>
        </w:rPr>
        <w:t>,</w:t>
      </w:r>
      <w:r w:rsidR="003A0E20" w:rsidRPr="003D474A">
        <w:rPr>
          <w:rFonts w:ascii="Times New Roman" w:hAnsi="Times New Roman" w:cs="Times New Roman"/>
          <w:sz w:val="24"/>
          <w:szCs w:val="24"/>
        </w:rPr>
        <w:t xml:space="preserve"> o que elas representam e como elas representam). </w:t>
      </w:r>
    </w:p>
    <w:p w14:paraId="7D091BFB" w14:textId="58F07A39" w:rsidR="00E12880" w:rsidRPr="003D474A" w:rsidRDefault="00E12880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ab/>
        <w:t>De modo geral, o</w:t>
      </w:r>
      <w:r w:rsidR="00D85084" w:rsidRPr="003D474A">
        <w:rPr>
          <w:rFonts w:ascii="Times New Roman" w:hAnsi="Times New Roman" w:cs="Times New Roman"/>
          <w:sz w:val="24"/>
          <w:szCs w:val="24"/>
        </w:rPr>
        <w:t>s planejamentos devem de estar voltados para aprendizagens de fase inicial de alfabetização</w:t>
      </w:r>
      <w:r w:rsidRPr="003D474A">
        <w:rPr>
          <w:rFonts w:ascii="Times New Roman" w:hAnsi="Times New Roman" w:cs="Times New Roman"/>
          <w:sz w:val="24"/>
          <w:szCs w:val="24"/>
        </w:rPr>
        <w:t>, já que o ano letivo anterior foi em sua maioria de atividades remotas, o que não garantiu a aprendizagem e o processo de alfabetização.</w:t>
      </w:r>
      <w:r w:rsidR="00F61FF0" w:rsidRPr="003D474A">
        <w:rPr>
          <w:rFonts w:ascii="Times New Roman" w:hAnsi="Times New Roman" w:cs="Times New Roman"/>
          <w:sz w:val="24"/>
          <w:szCs w:val="24"/>
        </w:rPr>
        <w:t xml:space="preserve"> Como traz a BNCC, é importante:</w:t>
      </w:r>
    </w:p>
    <w:p w14:paraId="5D9290C3" w14:textId="7DD7C8C5" w:rsidR="00F4407C" w:rsidRPr="003D474A" w:rsidRDefault="00F4407C" w:rsidP="00F4407C">
      <w:pPr>
        <w:spacing w:before="0" w:line="240" w:lineRule="auto"/>
        <w:ind w:left="2268" w:right="0"/>
        <w:rPr>
          <w:rFonts w:ascii="Times New Roman" w:hAnsi="Times New Roman" w:cs="Times New Roman"/>
          <w:sz w:val="20"/>
          <w:szCs w:val="20"/>
        </w:rPr>
      </w:pPr>
      <w:r w:rsidRPr="003D474A">
        <w:rPr>
          <w:rFonts w:ascii="Times New Roman" w:hAnsi="Times New Roman" w:cs="Times New Roman"/>
          <w:sz w:val="20"/>
          <w:szCs w:val="20"/>
        </w:rPr>
        <w:t xml:space="preserve">Valorizar a diversidade de saberes e </w:t>
      </w:r>
      <w:proofErr w:type="gramStart"/>
      <w:r w:rsidRPr="003D474A">
        <w:rPr>
          <w:rFonts w:ascii="Times New Roman" w:hAnsi="Times New Roman" w:cs="Times New Roman"/>
          <w:sz w:val="20"/>
          <w:szCs w:val="20"/>
        </w:rPr>
        <w:t>vivencias culturais</w:t>
      </w:r>
      <w:proofErr w:type="gramEnd"/>
      <w:r w:rsidRPr="003D474A">
        <w:rPr>
          <w:rFonts w:ascii="Times New Roman" w:hAnsi="Times New Roman" w:cs="Times New Roman"/>
          <w:sz w:val="20"/>
          <w:szCs w:val="20"/>
        </w:rPr>
        <w:t xml:space="preserve"> e apropriar-se de conhecimentos e experiências que lhe possibilitem entender as relações próprias do mundo do trabalho e fazer escolhas alinhadas aos exercícios da cidadania a ao seu projeto de vida, como liberdade, autonomia, consciência crítica e responsabilidade.</w:t>
      </w:r>
      <w:r w:rsidR="00F61FF0" w:rsidRPr="003D474A">
        <w:rPr>
          <w:rFonts w:ascii="Times New Roman" w:hAnsi="Times New Roman" w:cs="Times New Roman"/>
          <w:sz w:val="20"/>
          <w:szCs w:val="20"/>
        </w:rPr>
        <w:t xml:space="preserve"> (</w:t>
      </w:r>
      <w:r w:rsidRPr="003D474A">
        <w:rPr>
          <w:rFonts w:ascii="Times New Roman" w:hAnsi="Times New Roman" w:cs="Times New Roman"/>
          <w:sz w:val="20"/>
          <w:szCs w:val="20"/>
        </w:rPr>
        <w:t>BRASIL, 2018, p. 09)</w:t>
      </w:r>
    </w:p>
    <w:p w14:paraId="638E3F8E" w14:textId="77777777" w:rsidR="00F4407C" w:rsidRPr="003D474A" w:rsidRDefault="00F4407C" w:rsidP="00F4407C">
      <w:pPr>
        <w:spacing w:before="0" w:line="240" w:lineRule="auto"/>
        <w:ind w:left="2268" w:right="0"/>
        <w:rPr>
          <w:rFonts w:ascii="Times New Roman" w:hAnsi="Times New Roman" w:cs="Times New Roman"/>
          <w:sz w:val="20"/>
          <w:szCs w:val="20"/>
        </w:rPr>
      </w:pPr>
    </w:p>
    <w:p w14:paraId="6183747A" w14:textId="77777777" w:rsidR="00753077" w:rsidRPr="003D474A" w:rsidRDefault="00E12880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ab/>
        <w:t xml:space="preserve">Quanto a minha relação com a professora Betânia, </w:t>
      </w:r>
      <w:r w:rsidR="00753077" w:rsidRPr="003D474A">
        <w:rPr>
          <w:rFonts w:ascii="Times New Roman" w:hAnsi="Times New Roman" w:cs="Times New Roman"/>
          <w:sz w:val="24"/>
          <w:szCs w:val="24"/>
        </w:rPr>
        <w:t xml:space="preserve">esta </w:t>
      </w:r>
      <w:r w:rsidRPr="003D474A">
        <w:rPr>
          <w:rFonts w:ascii="Times New Roman" w:hAnsi="Times New Roman" w:cs="Times New Roman"/>
          <w:sz w:val="24"/>
          <w:szCs w:val="24"/>
        </w:rPr>
        <w:t xml:space="preserve">é muito boa, no sentido de que tenho retorno do que pergunto, mesmo que seja demorado, o retorno vem, devido aos compromissos que ela tem, outras vezes </w:t>
      </w:r>
      <w:r w:rsidR="00753077" w:rsidRPr="003D474A">
        <w:rPr>
          <w:rFonts w:ascii="Times New Roman" w:hAnsi="Times New Roman" w:cs="Times New Roman"/>
          <w:sz w:val="24"/>
          <w:szCs w:val="24"/>
        </w:rPr>
        <w:t>é a i</w:t>
      </w:r>
      <w:r w:rsidRPr="003D474A">
        <w:rPr>
          <w:rFonts w:ascii="Times New Roman" w:hAnsi="Times New Roman" w:cs="Times New Roman"/>
          <w:sz w:val="24"/>
          <w:szCs w:val="24"/>
        </w:rPr>
        <w:t>nternet que cai, mas sempre que dá ela me liga de novo</w:t>
      </w:r>
      <w:r w:rsidR="00753077" w:rsidRPr="003D474A">
        <w:rPr>
          <w:rFonts w:ascii="Times New Roman" w:hAnsi="Times New Roman" w:cs="Times New Roman"/>
          <w:sz w:val="24"/>
          <w:szCs w:val="24"/>
        </w:rPr>
        <w:t>, e libera</w:t>
      </w:r>
      <w:r w:rsidRPr="003D474A">
        <w:rPr>
          <w:rFonts w:ascii="Times New Roman" w:hAnsi="Times New Roman" w:cs="Times New Roman"/>
          <w:sz w:val="24"/>
          <w:szCs w:val="24"/>
        </w:rPr>
        <w:t xml:space="preserve"> as atividades que já foram corrigidas pela S</w:t>
      </w:r>
      <w:r w:rsidR="00753077" w:rsidRPr="003D474A">
        <w:rPr>
          <w:rFonts w:ascii="Times New Roman" w:hAnsi="Times New Roman" w:cs="Times New Roman"/>
          <w:sz w:val="24"/>
          <w:szCs w:val="24"/>
        </w:rPr>
        <w:t>upervisora Dynara, em seguida posso postar</w:t>
      </w:r>
      <w:r w:rsidRPr="003D474A">
        <w:rPr>
          <w:rFonts w:ascii="Times New Roman" w:hAnsi="Times New Roman" w:cs="Times New Roman"/>
          <w:sz w:val="24"/>
          <w:szCs w:val="24"/>
        </w:rPr>
        <w:t xml:space="preserve"> as atividades no grupo da escola, ai eu</w:t>
      </w:r>
      <w:r w:rsidR="00753077" w:rsidRPr="003D474A">
        <w:rPr>
          <w:rFonts w:ascii="Times New Roman" w:hAnsi="Times New Roman" w:cs="Times New Roman"/>
          <w:sz w:val="24"/>
          <w:szCs w:val="24"/>
        </w:rPr>
        <w:t xml:space="preserve"> posso ver como os alunos estão</w:t>
      </w:r>
      <w:r w:rsidRPr="003D474A">
        <w:rPr>
          <w:rFonts w:ascii="Times New Roman" w:hAnsi="Times New Roman" w:cs="Times New Roman"/>
          <w:sz w:val="24"/>
          <w:szCs w:val="24"/>
        </w:rPr>
        <w:t xml:space="preserve"> se adequando as novas atividades através das filmagens que os pais postam no </w:t>
      </w:r>
      <w:r w:rsidR="00753077" w:rsidRPr="003D474A">
        <w:rPr>
          <w:rFonts w:ascii="Times New Roman" w:hAnsi="Times New Roman" w:cs="Times New Roman"/>
          <w:sz w:val="24"/>
          <w:szCs w:val="24"/>
        </w:rPr>
        <w:t xml:space="preserve">grupo. </w:t>
      </w:r>
    </w:p>
    <w:p w14:paraId="0B1855BF" w14:textId="5CEF9066" w:rsidR="00E12880" w:rsidRPr="003D474A" w:rsidRDefault="00753077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lastRenderedPageBreak/>
        <w:tab/>
        <w:t>Geralmente, a</w:t>
      </w:r>
      <w:r w:rsidR="00E12880" w:rsidRPr="003D474A">
        <w:rPr>
          <w:rFonts w:ascii="Times New Roman" w:hAnsi="Times New Roman" w:cs="Times New Roman"/>
          <w:sz w:val="24"/>
          <w:szCs w:val="24"/>
        </w:rPr>
        <w:t xml:space="preserve">s atividades </w:t>
      </w:r>
      <w:r w:rsidRPr="003D474A">
        <w:rPr>
          <w:rFonts w:ascii="Times New Roman" w:hAnsi="Times New Roman" w:cs="Times New Roman"/>
          <w:sz w:val="24"/>
          <w:szCs w:val="24"/>
        </w:rPr>
        <w:t xml:space="preserve">em folhinhas </w:t>
      </w:r>
      <w:r w:rsidR="00E12880" w:rsidRPr="003D474A">
        <w:rPr>
          <w:rFonts w:ascii="Times New Roman" w:hAnsi="Times New Roman" w:cs="Times New Roman"/>
          <w:sz w:val="24"/>
          <w:szCs w:val="24"/>
        </w:rPr>
        <w:t xml:space="preserve">são fáceis de fazer </w:t>
      </w:r>
      <w:r w:rsidRPr="003D474A">
        <w:rPr>
          <w:rFonts w:ascii="Times New Roman" w:hAnsi="Times New Roman" w:cs="Times New Roman"/>
          <w:sz w:val="24"/>
          <w:szCs w:val="24"/>
        </w:rPr>
        <w:t>e</w:t>
      </w:r>
      <w:r w:rsidR="00E12880" w:rsidRPr="003D474A">
        <w:rPr>
          <w:rFonts w:ascii="Times New Roman" w:hAnsi="Times New Roman" w:cs="Times New Roman"/>
          <w:sz w:val="24"/>
          <w:szCs w:val="24"/>
        </w:rPr>
        <w:t xml:space="preserve"> joguinhos </w:t>
      </w:r>
      <w:r w:rsidRPr="003D474A">
        <w:rPr>
          <w:rFonts w:ascii="Times New Roman" w:hAnsi="Times New Roman" w:cs="Times New Roman"/>
          <w:sz w:val="24"/>
          <w:szCs w:val="24"/>
        </w:rPr>
        <w:t>podem ser feitos</w:t>
      </w:r>
      <w:r w:rsidR="00E12880" w:rsidRPr="003D474A">
        <w:rPr>
          <w:rFonts w:ascii="Times New Roman" w:hAnsi="Times New Roman" w:cs="Times New Roman"/>
          <w:sz w:val="24"/>
          <w:szCs w:val="24"/>
        </w:rPr>
        <w:t xml:space="preserve"> no celular chamando a atenção do aluno, e aparentemente eles estão assimila</w:t>
      </w:r>
      <w:r w:rsidR="003F444C" w:rsidRPr="003D474A">
        <w:rPr>
          <w:rFonts w:ascii="Times New Roman" w:hAnsi="Times New Roman" w:cs="Times New Roman"/>
          <w:sz w:val="24"/>
          <w:szCs w:val="24"/>
        </w:rPr>
        <w:t>n</w:t>
      </w:r>
      <w:r w:rsidR="00E12880" w:rsidRPr="003D474A">
        <w:rPr>
          <w:rFonts w:ascii="Times New Roman" w:hAnsi="Times New Roman" w:cs="Times New Roman"/>
          <w:sz w:val="24"/>
          <w:szCs w:val="24"/>
        </w:rPr>
        <w:t>do o conteúdo.</w:t>
      </w:r>
      <w:r w:rsidRPr="003D474A">
        <w:rPr>
          <w:rFonts w:ascii="Times New Roman" w:hAnsi="Times New Roman" w:cs="Times New Roman"/>
          <w:sz w:val="24"/>
          <w:szCs w:val="24"/>
        </w:rPr>
        <w:t xml:space="preserve"> Abaixo podemos ver as fotos.</w:t>
      </w:r>
    </w:p>
    <w:p w14:paraId="4630E98A" w14:textId="5529F5FB" w:rsidR="00856390" w:rsidRPr="003D474A" w:rsidRDefault="00F4407C" w:rsidP="0085639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b/>
          <w:noProof/>
          <w:sz w:val="28"/>
          <w:szCs w:val="28"/>
          <w:lang w:eastAsia="pt-BR"/>
        </w:rPr>
        <w:drawing>
          <wp:anchor distT="0" distB="0" distL="114300" distR="114300" simplePos="0" relativeHeight="251660288" behindDoc="0" locked="0" layoutInCell="1" allowOverlap="1" wp14:anchorId="6F5AE8F2" wp14:editId="20772678">
            <wp:simplePos x="0" y="0"/>
            <wp:positionH relativeFrom="margin">
              <wp:posOffset>2634615</wp:posOffset>
            </wp:positionH>
            <wp:positionV relativeFrom="paragraph">
              <wp:posOffset>3141980</wp:posOffset>
            </wp:positionV>
            <wp:extent cx="2263775" cy="3019425"/>
            <wp:effectExtent l="0" t="0" r="3175" b="9525"/>
            <wp:wrapSquare wrapText="bothSides"/>
            <wp:docPr id="4" name="Imagem 4" descr="D:\Downloads\47595d16-5d2c-4d7f-a791-55697eae0b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wnloads\47595d16-5d2c-4d7f-a791-55697eae0b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4A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706C4492" wp14:editId="45CE9000">
            <wp:simplePos x="0" y="0"/>
            <wp:positionH relativeFrom="column">
              <wp:posOffset>253365</wp:posOffset>
            </wp:positionH>
            <wp:positionV relativeFrom="paragraph">
              <wp:posOffset>3142615</wp:posOffset>
            </wp:positionV>
            <wp:extent cx="1800225" cy="3100070"/>
            <wp:effectExtent l="0" t="0" r="9525" b="508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10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133E3" w:rsidRPr="003D474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444C" w:rsidRPr="003D474A">
        <w:rPr>
          <w:rFonts w:ascii="Times New Roman" w:hAnsi="Times New Roman" w:cs="Times New Roman"/>
          <w:sz w:val="24"/>
          <w:szCs w:val="24"/>
        </w:rPr>
        <w:t>A primeira foto foi aplicada uma atividade em folhinha com</w:t>
      </w:r>
      <w:r w:rsidR="004C5A65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3F444C" w:rsidRPr="003D474A">
        <w:rPr>
          <w:rFonts w:ascii="Times New Roman" w:hAnsi="Times New Roman" w:cs="Times New Roman"/>
          <w:sz w:val="24"/>
          <w:szCs w:val="24"/>
        </w:rPr>
        <w:t>a finalidade de relacionar elementos sonoros</w:t>
      </w:r>
      <w:r w:rsidR="004C5A65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3F444C" w:rsidRPr="003D474A">
        <w:rPr>
          <w:rFonts w:ascii="Times New Roman" w:hAnsi="Times New Roman" w:cs="Times New Roman"/>
          <w:sz w:val="24"/>
          <w:szCs w:val="24"/>
        </w:rPr>
        <w:t>(silabas, fonemas, partes de palavras), com sua representação</w:t>
      </w:r>
      <w:r w:rsidR="004C5A65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3F444C" w:rsidRPr="003D474A">
        <w:rPr>
          <w:rFonts w:ascii="Times New Roman" w:hAnsi="Times New Roman" w:cs="Times New Roman"/>
          <w:sz w:val="24"/>
          <w:szCs w:val="24"/>
        </w:rPr>
        <w:t>juntamente como distinguir as letras do alfabeto de outros sinais</w:t>
      </w:r>
      <w:r w:rsidR="004C5A65" w:rsidRPr="003D474A">
        <w:rPr>
          <w:rFonts w:ascii="Times New Roman" w:hAnsi="Times New Roman" w:cs="Times New Roman"/>
          <w:sz w:val="24"/>
          <w:szCs w:val="24"/>
        </w:rPr>
        <w:t>,</w:t>
      </w:r>
      <w:r w:rsidR="003F444C" w:rsidRPr="003D474A">
        <w:rPr>
          <w:rFonts w:ascii="Times New Roman" w:hAnsi="Times New Roman" w:cs="Times New Roman"/>
          <w:sz w:val="24"/>
          <w:szCs w:val="24"/>
        </w:rPr>
        <w:t xml:space="preserve"> no qual a houve a colaboração da mãe </w:t>
      </w:r>
      <w:r w:rsidR="004C5A65" w:rsidRPr="003D474A">
        <w:rPr>
          <w:rFonts w:ascii="Times New Roman" w:hAnsi="Times New Roman" w:cs="Times New Roman"/>
          <w:sz w:val="24"/>
          <w:szCs w:val="24"/>
        </w:rPr>
        <w:t>filmando o aluno fazendo atividade. A segunda foto</w:t>
      </w:r>
      <w:proofErr w:type="gramStart"/>
      <w:r w:rsidR="004C5A65" w:rsidRPr="003D474A">
        <w:rPr>
          <w:rFonts w:ascii="Times New Roman" w:hAnsi="Times New Roman" w:cs="Times New Roman"/>
          <w:sz w:val="24"/>
          <w:szCs w:val="24"/>
        </w:rPr>
        <w:t>, foi</w:t>
      </w:r>
      <w:proofErr w:type="gramEnd"/>
      <w:r w:rsidR="004C5A65" w:rsidRPr="003D474A">
        <w:rPr>
          <w:rFonts w:ascii="Times New Roman" w:hAnsi="Times New Roman" w:cs="Times New Roman"/>
          <w:sz w:val="24"/>
          <w:szCs w:val="24"/>
        </w:rPr>
        <w:t xml:space="preserve"> feit</w:t>
      </w:r>
      <w:r w:rsidR="00C06091" w:rsidRPr="003D474A">
        <w:rPr>
          <w:rFonts w:ascii="Times New Roman" w:hAnsi="Times New Roman" w:cs="Times New Roman"/>
          <w:sz w:val="24"/>
          <w:szCs w:val="24"/>
        </w:rPr>
        <w:t xml:space="preserve">a </w:t>
      </w:r>
      <w:r w:rsidR="00DD4CDE" w:rsidRPr="003D474A">
        <w:rPr>
          <w:rFonts w:ascii="Times New Roman" w:hAnsi="Times New Roman" w:cs="Times New Roman"/>
          <w:sz w:val="24"/>
          <w:szCs w:val="24"/>
        </w:rPr>
        <w:t>em um</w:t>
      </w:r>
      <w:r w:rsidR="004C5A65" w:rsidRPr="003D474A">
        <w:rPr>
          <w:rFonts w:ascii="Times New Roman" w:hAnsi="Times New Roman" w:cs="Times New Roman"/>
          <w:sz w:val="24"/>
          <w:szCs w:val="24"/>
        </w:rPr>
        <w:t xml:space="preserve"> trabalho de jogo virtual, para o aluno ligar as letras do alfabeto</w:t>
      </w:r>
      <w:r w:rsidR="00C06091" w:rsidRPr="003D474A">
        <w:rPr>
          <w:rFonts w:ascii="Times New Roman" w:hAnsi="Times New Roman" w:cs="Times New Roman"/>
          <w:sz w:val="24"/>
          <w:szCs w:val="24"/>
        </w:rPr>
        <w:t xml:space="preserve"> a sua palavra </w:t>
      </w:r>
      <w:r w:rsidR="00DD4CDE" w:rsidRPr="003D474A">
        <w:rPr>
          <w:rFonts w:ascii="Times New Roman" w:hAnsi="Times New Roman" w:cs="Times New Roman"/>
          <w:sz w:val="24"/>
          <w:szCs w:val="24"/>
        </w:rPr>
        <w:t>correspondente, com</w:t>
      </w:r>
      <w:r w:rsidR="00856390" w:rsidRPr="003D474A">
        <w:rPr>
          <w:rFonts w:ascii="Times New Roman" w:hAnsi="Times New Roman" w:cs="Times New Roman"/>
          <w:sz w:val="24"/>
          <w:szCs w:val="24"/>
        </w:rPr>
        <w:t xml:space="preserve"> o objetivo de conhecimento e utilização de tecnologia digital, com a habilidade</w:t>
      </w:r>
      <w:r w:rsidR="00C06091" w:rsidRPr="003D474A">
        <w:rPr>
          <w:rFonts w:ascii="Times New Roman" w:hAnsi="Times New Roman" w:cs="Times New Roman"/>
          <w:sz w:val="24"/>
          <w:szCs w:val="24"/>
        </w:rPr>
        <w:t xml:space="preserve"> de</w:t>
      </w:r>
      <w:r w:rsidR="00856390" w:rsidRPr="003D474A">
        <w:rPr>
          <w:rFonts w:ascii="Times New Roman" w:hAnsi="Times New Roman" w:cs="Times New Roman"/>
          <w:sz w:val="24"/>
          <w:szCs w:val="24"/>
        </w:rPr>
        <w:t xml:space="preserve"> utilizar</w:t>
      </w:r>
      <w:r w:rsidR="00C06091" w:rsidRPr="003D4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6091" w:rsidRPr="003D474A">
        <w:rPr>
          <w:rFonts w:ascii="Times New Roman" w:hAnsi="Times New Roman" w:cs="Times New Roman"/>
          <w:sz w:val="24"/>
          <w:szCs w:val="24"/>
        </w:rPr>
        <w:t>Sftware</w:t>
      </w:r>
      <w:proofErr w:type="spellEnd"/>
      <w:r w:rsidR="00C06091" w:rsidRPr="003D474A">
        <w:rPr>
          <w:rFonts w:ascii="Times New Roman" w:hAnsi="Times New Roman" w:cs="Times New Roman"/>
          <w:sz w:val="24"/>
          <w:szCs w:val="24"/>
        </w:rPr>
        <w:t xml:space="preserve">, inclusive programas de edição de texto para editar e publicar </w:t>
      </w:r>
      <w:r w:rsidR="00DD4CDE" w:rsidRPr="003D474A">
        <w:rPr>
          <w:rFonts w:ascii="Times New Roman" w:hAnsi="Times New Roman" w:cs="Times New Roman"/>
          <w:sz w:val="24"/>
          <w:szCs w:val="24"/>
        </w:rPr>
        <w:t>os textos</w:t>
      </w:r>
      <w:r w:rsidR="00C06091" w:rsidRPr="003D474A">
        <w:rPr>
          <w:rFonts w:ascii="Times New Roman" w:hAnsi="Times New Roman" w:cs="Times New Roman"/>
          <w:sz w:val="24"/>
          <w:szCs w:val="24"/>
        </w:rPr>
        <w:t xml:space="preserve"> produzidos, explorando os recursos </w:t>
      </w:r>
      <w:proofErr w:type="spellStart"/>
      <w:r w:rsidR="00C06091" w:rsidRPr="003D474A">
        <w:rPr>
          <w:rFonts w:ascii="Times New Roman" w:hAnsi="Times New Roman" w:cs="Times New Roman"/>
          <w:sz w:val="24"/>
          <w:szCs w:val="24"/>
        </w:rPr>
        <w:t>multissemi</w:t>
      </w:r>
      <w:r w:rsidR="009A53B8" w:rsidRPr="003D474A">
        <w:rPr>
          <w:rFonts w:ascii="Times New Roman" w:hAnsi="Times New Roman" w:cs="Times New Roman"/>
          <w:sz w:val="24"/>
          <w:szCs w:val="24"/>
        </w:rPr>
        <w:t>ó</w:t>
      </w:r>
      <w:r w:rsidR="00C06091" w:rsidRPr="003D474A">
        <w:rPr>
          <w:rFonts w:ascii="Times New Roman" w:hAnsi="Times New Roman" w:cs="Times New Roman"/>
          <w:sz w:val="24"/>
          <w:szCs w:val="24"/>
        </w:rPr>
        <w:t>tico</w:t>
      </w:r>
      <w:proofErr w:type="spellEnd"/>
      <w:r w:rsidR="00C06091" w:rsidRPr="003D474A">
        <w:rPr>
          <w:rFonts w:ascii="Times New Roman" w:hAnsi="Times New Roman" w:cs="Times New Roman"/>
          <w:sz w:val="24"/>
          <w:szCs w:val="24"/>
        </w:rPr>
        <w:t xml:space="preserve"> d</w:t>
      </w:r>
      <w:r w:rsidR="009A53B8" w:rsidRPr="003D474A">
        <w:rPr>
          <w:rFonts w:ascii="Times New Roman" w:hAnsi="Times New Roman" w:cs="Times New Roman"/>
          <w:sz w:val="24"/>
          <w:szCs w:val="24"/>
        </w:rPr>
        <w:t>i</w:t>
      </w:r>
      <w:r w:rsidR="00C06091" w:rsidRPr="003D474A">
        <w:rPr>
          <w:rFonts w:ascii="Times New Roman" w:hAnsi="Times New Roman" w:cs="Times New Roman"/>
          <w:sz w:val="24"/>
          <w:szCs w:val="24"/>
        </w:rPr>
        <w:t>sponíveis.</w:t>
      </w:r>
      <w:r w:rsidR="009A53B8" w:rsidRPr="003D474A">
        <w:rPr>
          <w:rFonts w:ascii="Times New Roman" w:hAnsi="Times New Roman" w:cs="Times New Roman"/>
          <w:sz w:val="24"/>
          <w:szCs w:val="24"/>
        </w:rPr>
        <w:t xml:space="preserve"> No qual deu para perceber que o objetivo da atividade feita através do programa Software (celular), mostrou um novo processo </w:t>
      </w:r>
      <w:r w:rsidR="00DD4CDE" w:rsidRPr="003D474A">
        <w:rPr>
          <w:rFonts w:ascii="Times New Roman" w:hAnsi="Times New Roman" w:cs="Times New Roman"/>
          <w:sz w:val="24"/>
          <w:szCs w:val="24"/>
        </w:rPr>
        <w:t>metodológico de ensino, aprendizagem, desenvolvimento e interesse do aluno.</w:t>
      </w:r>
      <w:r w:rsidR="009A53B8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C06091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856390" w:rsidRPr="003D47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F367C" w14:textId="77777777" w:rsidR="00F4407C" w:rsidRPr="003D474A" w:rsidRDefault="00F4407C" w:rsidP="0085639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160B949A" w14:textId="77777777" w:rsidR="00F4407C" w:rsidRPr="003D474A" w:rsidRDefault="00F133E3" w:rsidP="0085639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CFBEBAE" w14:textId="77777777" w:rsidR="00F4407C" w:rsidRPr="003D474A" w:rsidRDefault="00F4407C" w:rsidP="0085639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3F9E49AB" w14:textId="378D1C9F" w:rsidR="00E12880" w:rsidRPr="003D474A" w:rsidRDefault="00F4407C" w:rsidP="0085639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ab/>
      </w:r>
      <w:r w:rsidR="00F133E3" w:rsidRPr="003D474A">
        <w:rPr>
          <w:rFonts w:ascii="Times New Roman" w:hAnsi="Times New Roman" w:cs="Times New Roman"/>
          <w:sz w:val="24"/>
          <w:szCs w:val="24"/>
        </w:rPr>
        <w:t>Consequentemente essas teorias s</w:t>
      </w:r>
      <w:r w:rsidRPr="003D474A">
        <w:rPr>
          <w:rFonts w:ascii="Times New Roman" w:hAnsi="Times New Roman" w:cs="Times New Roman"/>
          <w:sz w:val="24"/>
          <w:szCs w:val="24"/>
        </w:rPr>
        <w:t>ão encontradas na BNCC, esta vem nos dar novos</w:t>
      </w:r>
      <w:r w:rsidR="00F133E3" w:rsidRPr="003D474A">
        <w:rPr>
          <w:rFonts w:ascii="Times New Roman" w:hAnsi="Times New Roman" w:cs="Times New Roman"/>
          <w:sz w:val="24"/>
          <w:szCs w:val="24"/>
        </w:rPr>
        <w:t xml:space="preserve"> suportes de aprendizagem proporcionando novos conteúdos na educação dos alunos.</w:t>
      </w:r>
    </w:p>
    <w:p w14:paraId="3B8FD242" w14:textId="5FE9ACB0" w:rsidR="00F4407C" w:rsidRPr="003D474A" w:rsidRDefault="00F4407C" w:rsidP="00F4407C">
      <w:pPr>
        <w:spacing w:before="0" w:line="240" w:lineRule="auto"/>
        <w:ind w:left="2268" w:right="0"/>
        <w:rPr>
          <w:rFonts w:ascii="Times New Roman" w:hAnsi="Times New Roman" w:cs="Times New Roman"/>
          <w:sz w:val="20"/>
          <w:szCs w:val="20"/>
        </w:rPr>
      </w:pPr>
      <w:r w:rsidRPr="003D474A">
        <w:rPr>
          <w:rFonts w:ascii="Times New Roman" w:hAnsi="Times New Roman" w:cs="Times New Roman"/>
          <w:sz w:val="20"/>
          <w:szCs w:val="20"/>
        </w:rPr>
        <w:t xml:space="preserve">A Base Nacional Comum Curricular (BNCC) é um documento de caráter normativo que define o conjunto orgânico e </w:t>
      </w:r>
      <w:proofErr w:type="gramStart"/>
      <w:r w:rsidRPr="003D474A">
        <w:rPr>
          <w:rFonts w:ascii="Times New Roman" w:hAnsi="Times New Roman" w:cs="Times New Roman"/>
          <w:sz w:val="20"/>
          <w:szCs w:val="20"/>
        </w:rPr>
        <w:t>progressivo de aprendizagem essenciais que todos os alunos devem desenvolver ao longo das etapas e modalidades da Educação Básica, de modo a que tenham assegurados seus direitos de aprendizagem e desenvolvimento, em conformidade com o que preceitua o Plano Nacional de Educação</w:t>
      </w:r>
      <w:proofErr w:type="gramEnd"/>
      <w:r w:rsidRPr="003D474A">
        <w:rPr>
          <w:rFonts w:ascii="Times New Roman" w:hAnsi="Times New Roman" w:cs="Times New Roman"/>
          <w:sz w:val="20"/>
          <w:szCs w:val="20"/>
        </w:rPr>
        <w:t xml:space="preserve"> (PNE). (BRASIL, 2018, p. 07)</w:t>
      </w:r>
    </w:p>
    <w:p w14:paraId="7242CC93" w14:textId="2C5F809C" w:rsidR="00E12880" w:rsidRPr="003D474A" w:rsidRDefault="003D474A" w:rsidP="00E12880">
      <w:pPr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lastRenderedPageBreak/>
        <w:tab/>
        <w:t xml:space="preserve">Acredito que o </w:t>
      </w:r>
      <w:proofErr w:type="spellStart"/>
      <w:r w:rsidRPr="003D474A">
        <w:rPr>
          <w:rFonts w:ascii="Times New Roman" w:hAnsi="Times New Roman" w:cs="Times New Roman"/>
          <w:sz w:val="24"/>
          <w:szCs w:val="24"/>
        </w:rPr>
        <w:t>Pibid</w:t>
      </w:r>
      <w:proofErr w:type="spellEnd"/>
      <w:r w:rsidRPr="003D474A">
        <w:rPr>
          <w:rFonts w:ascii="Times New Roman" w:hAnsi="Times New Roman" w:cs="Times New Roman"/>
          <w:sz w:val="24"/>
          <w:szCs w:val="24"/>
        </w:rPr>
        <w:t xml:space="preserve"> vem</w:t>
      </w:r>
      <w:r w:rsidR="00417FAF"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Pr="003D474A">
        <w:rPr>
          <w:rFonts w:ascii="Times New Roman" w:hAnsi="Times New Roman" w:cs="Times New Roman"/>
          <w:sz w:val="24"/>
          <w:szCs w:val="24"/>
        </w:rPr>
        <w:t>complementar o processo</w:t>
      </w:r>
      <w:r w:rsidR="00417FAF" w:rsidRPr="003D474A">
        <w:rPr>
          <w:rFonts w:ascii="Times New Roman" w:hAnsi="Times New Roman" w:cs="Times New Roman"/>
          <w:sz w:val="24"/>
          <w:szCs w:val="24"/>
        </w:rPr>
        <w:t xml:space="preserve"> de aprendizagem para o aluno, se tornou para mim um novo meio de ver e obse</w:t>
      </w:r>
      <w:r w:rsidRPr="003D474A">
        <w:rPr>
          <w:rFonts w:ascii="Times New Roman" w:hAnsi="Times New Roman" w:cs="Times New Roman"/>
          <w:sz w:val="24"/>
          <w:szCs w:val="24"/>
        </w:rPr>
        <w:t>rvar a pedagogia, sendo</w:t>
      </w:r>
      <w:r w:rsidR="00417FAF" w:rsidRPr="003D474A">
        <w:rPr>
          <w:rFonts w:ascii="Times New Roman" w:hAnsi="Times New Roman" w:cs="Times New Roman"/>
          <w:sz w:val="24"/>
          <w:szCs w:val="24"/>
        </w:rPr>
        <w:t xml:space="preserve"> que nada é fácil e nem tão difícil </w:t>
      </w:r>
      <w:r w:rsidRPr="003D474A">
        <w:rPr>
          <w:rFonts w:ascii="Times New Roman" w:hAnsi="Times New Roman" w:cs="Times New Roman"/>
          <w:sz w:val="24"/>
          <w:szCs w:val="24"/>
        </w:rPr>
        <w:t>de realizar, basta ter força de vontade para</w:t>
      </w:r>
      <w:r w:rsidR="00417FAF" w:rsidRPr="003D474A">
        <w:rPr>
          <w:rFonts w:ascii="Times New Roman" w:hAnsi="Times New Roman" w:cs="Times New Roman"/>
          <w:sz w:val="24"/>
          <w:szCs w:val="24"/>
        </w:rPr>
        <w:t xml:space="preserve"> aprender, principalmente nos dias de hoje, com pandemia e crises financeiras pelo qual estamos passando, tornou-se um privilegio estar inserida nesse grupo.</w:t>
      </w:r>
    </w:p>
    <w:p w14:paraId="07AF11ED" w14:textId="77777777" w:rsidR="001678ED" w:rsidRPr="003D474A" w:rsidRDefault="001678ED">
      <w:pPr>
        <w:rPr>
          <w:rFonts w:ascii="Times New Roman" w:hAnsi="Times New Roman" w:cs="Times New Roman"/>
          <w:sz w:val="24"/>
          <w:szCs w:val="24"/>
        </w:rPr>
      </w:pPr>
    </w:p>
    <w:p w14:paraId="08EAF45F" w14:textId="77777777" w:rsidR="00F4407C" w:rsidRPr="003D474A" w:rsidRDefault="000D13AD" w:rsidP="00F4407C">
      <w:pPr>
        <w:ind w:right="0"/>
        <w:rPr>
          <w:rFonts w:ascii="Times New Roman" w:hAnsi="Times New Roman" w:cs="Times New Roman"/>
          <w:b/>
          <w:sz w:val="24"/>
          <w:szCs w:val="24"/>
        </w:rPr>
      </w:pPr>
      <w:r w:rsidRPr="003D474A">
        <w:rPr>
          <w:rFonts w:ascii="Times New Roman" w:hAnsi="Times New Roman" w:cs="Times New Roman"/>
          <w:sz w:val="24"/>
          <w:szCs w:val="24"/>
        </w:rPr>
        <w:t xml:space="preserve"> </w:t>
      </w:r>
      <w:r w:rsidR="00F4407C" w:rsidRPr="003D474A">
        <w:rPr>
          <w:rFonts w:ascii="Times New Roman" w:hAnsi="Times New Roman" w:cs="Times New Roman"/>
          <w:b/>
          <w:sz w:val="24"/>
          <w:szCs w:val="24"/>
        </w:rPr>
        <w:t>Referência:</w:t>
      </w:r>
    </w:p>
    <w:p w14:paraId="38AD9736" w14:textId="1FFC9B50" w:rsidR="00F4407C" w:rsidRPr="003D474A" w:rsidRDefault="00F4407C" w:rsidP="00F4407C">
      <w:pPr>
        <w:ind w:right="0"/>
        <w:rPr>
          <w:rFonts w:ascii="Times New Roman" w:hAnsi="Times New Roman" w:cs="Times New Roman"/>
          <w:sz w:val="24"/>
          <w:szCs w:val="24"/>
        </w:rPr>
      </w:pPr>
      <w:r w:rsidRPr="003D474A">
        <w:rPr>
          <w:rFonts w:ascii="Times New Roman" w:hAnsi="Times New Roman" w:cs="Times New Roman"/>
          <w:b/>
          <w:sz w:val="24"/>
          <w:szCs w:val="24"/>
        </w:rPr>
        <w:t>BRASIL.</w:t>
      </w:r>
      <w:r w:rsidRPr="003D474A">
        <w:rPr>
          <w:rFonts w:ascii="Times New Roman" w:hAnsi="Times New Roman" w:cs="Times New Roman"/>
          <w:sz w:val="24"/>
          <w:szCs w:val="24"/>
        </w:rPr>
        <w:t xml:space="preserve"> Ministério da Educação. Base Nacional Comum Curricular. Brasília, 2018.</w:t>
      </w:r>
    </w:p>
    <w:p w14:paraId="624F6193" w14:textId="77777777" w:rsidR="000D13AD" w:rsidRDefault="000D13AD">
      <w:pPr>
        <w:rPr>
          <w:rFonts w:ascii="Times New Roman" w:hAnsi="Times New Roman" w:cs="Times New Roman"/>
          <w:sz w:val="24"/>
          <w:szCs w:val="24"/>
        </w:rPr>
      </w:pPr>
    </w:p>
    <w:p w14:paraId="1A5F3240" w14:textId="0632AB13" w:rsidR="000D13AD" w:rsidRDefault="000D13AD">
      <w:pPr>
        <w:rPr>
          <w:rFonts w:ascii="Times New Roman" w:hAnsi="Times New Roman" w:cs="Times New Roman"/>
          <w:sz w:val="24"/>
          <w:szCs w:val="24"/>
        </w:rPr>
      </w:pPr>
    </w:p>
    <w:p w14:paraId="60D9A036" w14:textId="17E42D2F" w:rsidR="001244F0" w:rsidRDefault="001244F0">
      <w:pPr>
        <w:rPr>
          <w:rFonts w:ascii="Times New Roman" w:hAnsi="Times New Roman" w:cs="Times New Roman"/>
          <w:sz w:val="24"/>
          <w:szCs w:val="24"/>
        </w:rPr>
      </w:pPr>
    </w:p>
    <w:p w14:paraId="27A61754" w14:textId="29D9AE49" w:rsidR="001244F0" w:rsidRDefault="001244F0">
      <w:pPr>
        <w:rPr>
          <w:rFonts w:ascii="Times New Roman" w:hAnsi="Times New Roman" w:cs="Times New Roman"/>
          <w:sz w:val="24"/>
          <w:szCs w:val="24"/>
        </w:rPr>
      </w:pPr>
    </w:p>
    <w:p w14:paraId="1EFFE5E9" w14:textId="5A23E8BF" w:rsidR="001244F0" w:rsidRDefault="001244F0">
      <w:pPr>
        <w:rPr>
          <w:rFonts w:ascii="Times New Roman" w:hAnsi="Times New Roman" w:cs="Times New Roman"/>
          <w:sz w:val="24"/>
          <w:szCs w:val="24"/>
        </w:rPr>
      </w:pPr>
    </w:p>
    <w:p w14:paraId="2EA4BDB5" w14:textId="010E85D3" w:rsidR="001244F0" w:rsidRDefault="001244F0">
      <w:pPr>
        <w:rPr>
          <w:rFonts w:ascii="Times New Roman" w:hAnsi="Times New Roman" w:cs="Times New Roman"/>
          <w:sz w:val="24"/>
          <w:szCs w:val="24"/>
        </w:rPr>
      </w:pPr>
    </w:p>
    <w:p w14:paraId="7B4CE634" w14:textId="6BE7D0C1" w:rsidR="001244F0" w:rsidRDefault="001244F0" w:rsidP="00B70A62">
      <w:pPr>
        <w:tabs>
          <w:tab w:val="left" w:pos="1215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37406B28" w14:textId="6B1C9A27" w:rsidR="00B70A62" w:rsidRPr="00B70A62" w:rsidRDefault="00B70A62" w:rsidP="00B70A62">
      <w:pPr>
        <w:tabs>
          <w:tab w:val="left" w:pos="1215"/>
        </w:tabs>
        <w:ind w:left="0"/>
        <w:rPr>
          <w:rFonts w:ascii="Times New Roman" w:hAnsi="Times New Roman" w:cs="Times New Roman"/>
          <w:sz w:val="24"/>
          <w:szCs w:val="24"/>
        </w:rPr>
      </w:pPr>
    </w:p>
    <w:sectPr w:rsidR="00B70A62" w:rsidRPr="00B70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3AD"/>
    <w:rsid w:val="000D13AD"/>
    <w:rsid w:val="001244F0"/>
    <w:rsid w:val="001678ED"/>
    <w:rsid w:val="00196D0F"/>
    <w:rsid w:val="001E7B26"/>
    <w:rsid w:val="003A0E20"/>
    <w:rsid w:val="003D474A"/>
    <w:rsid w:val="003F444C"/>
    <w:rsid w:val="00417FAF"/>
    <w:rsid w:val="004C5A65"/>
    <w:rsid w:val="00515C8E"/>
    <w:rsid w:val="007159E4"/>
    <w:rsid w:val="00753077"/>
    <w:rsid w:val="00815F91"/>
    <w:rsid w:val="00856390"/>
    <w:rsid w:val="009A53B8"/>
    <w:rsid w:val="00B612B0"/>
    <w:rsid w:val="00B70A62"/>
    <w:rsid w:val="00C06091"/>
    <w:rsid w:val="00CF50F7"/>
    <w:rsid w:val="00D4516A"/>
    <w:rsid w:val="00D85084"/>
    <w:rsid w:val="00DD4CDE"/>
    <w:rsid w:val="00E12880"/>
    <w:rsid w:val="00E71BCA"/>
    <w:rsid w:val="00F133E3"/>
    <w:rsid w:val="00F4407C"/>
    <w:rsid w:val="00F6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2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360" w:lineRule="auto"/>
        <w:ind w:left="-113" w:right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360" w:lineRule="auto"/>
        <w:ind w:left="-113" w:right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654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 Mendes</dc:creator>
  <cp:keywords/>
  <dc:description/>
  <cp:lastModifiedBy>Dynara</cp:lastModifiedBy>
  <cp:revision>4</cp:revision>
  <dcterms:created xsi:type="dcterms:W3CDTF">2021-07-03T16:04:00Z</dcterms:created>
  <dcterms:modified xsi:type="dcterms:W3CDTF">2021-07-04T00:24:00Z</dcterms:modified>
</cp:coreProperties>
</file>