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15" w:rsidRPr="006045B1" w:rsidRDefault="00F77715" w:rsidP="006045B1">
      <w:pPr>
        <w:shd w:val="clear" w:color="auto" w:fill="FFFFFF"/>
        <w:spacing w:after="0" w:line="319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045B1">
        <w:rPr>
          <w:rFonts w:ascii="Arial" w:hAnsi="Arial" w:cs="Arial"/>
          <w:b/>
          <w:sz w:val="24"/>
          <w:szCs w:val="24"/>
        </w:rPr>
        <w:t>JARDIM NA ESCOLA</w:t>
      </w:r>
    </w:p>
    <w:p w:rsidR="00F77715" w:rsidRPr="00F77715" w:rsidRDefault="00F77715" w:rsidP="00F77715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77715">
        <w:rPr>
          <w:rFonts w:ascii="Arial" w:eastAsia="Times New Roman" w:hAnsi="Arial" w:cs="Arial"/>
          <w:sz w:val="24"/>
          <w:szCs w:val="24"/>
        </w:rPr>
        <w:t>Descrição do produto:</w:t>
      </w:r>
    </w:p>
    <w:p w:rsidR="00F77715" w:rsidRPr="00F77715" w:rsidRDefault="00F77715" w:rsidP="00F777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77715">
        <w:rPr>
          <w:rFonts w:ascii="Arial" w:hAnsi="Arial" w:cs="Arial"/>
          <w:sz w:val="24"/>
          <w:szCs w:val="24"/>
        </w:rPr>
        <w:t>Durante o plano de ação “ética nas relações interpessoais e ambientais” alguns dos temas trabalhados foram: “o que é educação ambiental”, “ambiente escolar”, “respeito às diferenças”, e “flores e jardim”. As temáticas foram desenvolvidas a partir de textos, brincadeiras, discussões e produção textual. Foram desenvolvidas dez aulas neste plano de ação e ao final foi construído um jardim com as crianças.</w:t>
      </w:r>
    </w:p>
    <w:p w:rsidR="00F77715" w:rsidRPr="00F77715" w:rsidRDefault="00F77715" w:rsidP="00F77715">
      <w:pPr>
        <w:pStyle w:val="PargrafodaLista"/>
        <w:shd w:val="clear" w:color="auto" w:fill="FFFFFF"/>
        <w:spacing w:after="0" w:line="319" w:lineRule="atLeast"/>
        <w:rPr>
          <w:rFonts w:ascii="Arial" w:eastAsia="Times New Roman" w:hAnsi="Arial" w:cs="Arial"/>
          <w:sz w:val="24"/>
          <w:szCs w:val="24"/>
        </w:rPr>
      </w:pPr>
    </w:p>
    <w:p w:rsidR="00F77715" w:rsidRPr="00F77715" w:rsidRDefault="00405BD4" w:rsidP="00405BD4">
      <w:pPr>
        <w:shd w:val="clear" w:color="auto" w:fill="FFFFFF"/>
        <w:spacing w:after="0" w:line="319" w:lineRule="atLeast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01702" cy="1080000"/>
            <wp:effectExtent l="19050" t="0" r="7998" b="0"/>
            <wp:docPr id="2" name="Imagem 1" descr="GEDC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2006.JPG"/>
                    <pic:cNvPicPr/>
                  </pic:nvPicPr>
                  <pic:blipFill>
                    <a:blip r:embed="rId6" cstate="print"/>
                    <a:srcRect l="34175" t="14286" r="6958" b="24947"/>
                    <a:stretch>
                      <a:fillRect/>
                    </a:stretch>
                  </pic:blipFill>
                  <pic:spPr>
                    <a:xfrm>
                      <a:off x="0" y="0"/>
                      <a:ext cx="140170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032128" cy="1080000"/>
            <wp:effectExtent l="19050" t="0" r="0" b="0"/>
            <wp:docPr id="5" name="Imagem 4" descr="GEDC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2009.JPG"/>
                    <pic:cNvPicPr/>
                  </pic:nvPicPr>
                  <pic:blipFill>
                    <a:blip r:embed="rId7" cstate="print"/>
                    <a:srcRect l="21908" t="13146" r="23675" b="10798"/>
                    <a:stretch>
                      <a:fillRect/>
                    </a:stretch>
                  </pic:blipFill>
                  <pic:spPr>
                    <a:xfrm>
                      <a:off x="0" y="0"/>
                      <a:ext cx="103212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78723" cy="1080000"/>
            <wp:effectExtent l="19050" t="0" r="0" b="0"/>
            <wp:docPr id="6" name="Imagem 5" descr="GEDC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2010.JPG"/>
                    <pic:cNvPicPr/>
                  </pic:nvPicPr>
                  <pic:blipFill>
                    <a:blip r:embed="rId8" cstate="print"/>
                    <a:srcRect l="11661" t="25352" r="16961"/>
                    <a:stretch>
                      <a:fillRect/>
                    </a:stretch>
                  </pic:blipFill>
                  <pic:spPr>
                    <a:xfrm>
                      <a:off x="0" y="0"/>
                      <a:ext cx="137872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BD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217872" cy="1080000"/>
            <wp:effectExtent l="19050" t="0" r="1328" b="0"/>
            <wp:docPr id="18" name="Imagem 12" descr="GEDC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2017.JPG"/>
                    <pic:cNvPicPr/>
                  </pic:nvPicPr>
                  <pic:blipFill>
                    <a:blip r:embed="rId9" cstate="print"/>
                    <a:srcRect l="13781" t="7981" r="15548" b="8451"/>
                    <a:stretch>
                      <a:fillRect/>
                    </a:stretch>
                  </pic:blipFill>
                  <pic:spPr>
                    <a:xfrm>
                      <a:off x="0" y="0"/>
                      <a:ext cx="121787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65702" cy="1080000"/>
            <wp:effectExtent l="19050" t="0" r="5898" b="0"/>
            <wp:docPr id="7" name="Imagem 6" descr="GEDC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2011.JPG"/>
                    <pic:cNvPicPr/>
                  </pic:nvPicPr>
                  <pic:blipFill>
                    <a:blip r:embed="rId10" cstate="print"/>
                    <a:srcRect l="10954" t="25352" r="18375"/>
                    <a:stretch>
                      <a:fillRect/>
                    </a:stretch>
                  </pic:blipFill>
                  <pic:spPr>
                    <a:xfrm>
                      <a:off x="0" y="0"/>
                      <a:ext cx="136570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BD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341957" cy="1080000"/>
            <wp:effectExtent l="19050" t="0" r="0" b="0"/>
            <wp:docPr id="17" name="Imagem 3" descr="GEDC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2008.JPG"/>
                    <pic:cNvPicPr/>
                  </pic:nvPicPr>
                  <pic:blipFill>
                    <a:blip r:embed="rId11" cstate="print"/>
                    <a:srcRect l="14488" t="10329" r="15194" b="14085"/>
                    <a:stretch>
                      <a:fillRect/>
                    </a:stretch>
                  </pic:blipFill>
                  <pic:spPr>
                    <a:xfrm>
                      <a:off x="0" y="0"/>
                      <a:ext cx="134195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677447" cy="1080000"/>
            <wp:effectExtent l="19050" t="0" r="0" b="0"/>
            <wp:docPr id="9" name="Imagem 8" descr="GEDC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2013.JPG"/>
                    <pic:cNvPicPr/>
                  </pic:nvPicPr>
                  <pic:blipFill>
                    <a:blip r:embed="rId12" cstate="print"/>
                    <a:srcRect l="17668" t="26291" r="18375" b="18779"/>
                    <a:stretch>
                      <a:fillRect/>
                    </a:stretch>
                  </pic:blipFill>
                  <pic:spPr>
                    <a:xfrm>
                      <a:off x="0" y="0"/>
                      <a:ext cx="167744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5BD4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42681" cy="1080000"/>
            <wp:effectExtent l="19050" t="0" r="5119" b="0"/>
            <wp:docPr id="19" name="Imagem 15" descr="GEDC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202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68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524638" cy="1080000"/>
            <wp:effectExtent l="19050" t="0" r="0" b="0"/>
            <wp:docPr id="14" name="Imagem 13" descr="GEDC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2018.JPG"/>
                    <pic:cNvPicPr/>
                  </pic:nvPicPr>
                  <pic:blipFill>
                    <a:blip r:embed="rId14" cstate="print"/>
                    <a:srcRect t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52463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443064" cy="1080000"/>
            <wp:effectExtent l="19050" t="0" r="4736" b="0"/>
            <wp:docPr id="15" name="Imagem 14" descr="GEDC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201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06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715" w:rsidRPr="00F77715" w:rsidSect="00BD1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163"/>
    <w:multiLevelType w:val="hybridMultilevel"/>
    <w:tmpl w:val="E5FA6510"/>
    <w:lvl w:ilvl="0" w:tplc="6FBCE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BF"/>
    <w:rsid w:val="000066C6"/>
    <w:rsid w:val="00071324"/>
    <w:rsid w:val="000D1DBB"/>
    <w:rsid w:val="000D2607"/>
    <w:rsid w:val="001046B9"/>
    <w:rsid w:val="0017519D"/>
    <w:rsid w:val="001B5966"/>
    <w:rsid w:val="001E1F00"/>
    <w:rsid w:val="002034C0"/>
    <w:rsid w:val="00204230"/>
    <w:rsid w:val="00246A09"/>
    <w:rsid w:val="002D0CB3"/>
    <w:rsid w:val="00343EA1"/>
    <w:rsid w:val="00361EBF"/>
    <w:rsid w:val="00373ACE"/>
    <w:rsid w:val="00405BD4"/>
    <w:rsid w:val="006045B1"/>
    <w:rsid w:val="00697EFF"/>
    <w:rsid w:val="00760CD2"/>
    <w:rsid w:val="00774FE5"/>
    <w:rsid w:val="007C7BEE"/>
    <w:rsid w:val="00863896"/>
    <w:rsid w:val="008972F1"/>
    <w:rsid w:val="008B07D7"/>
    <w:rsid w:val="00A7520A"/>
    <w:rsid w:val="00B52BE3"/>
    <w:rsid w:val="00BA0539"/>
    <w:rsid w:val="00BD1B4D"/>
    <w:rsid w:val="00C02590"/>
    <w:rsid w:val="00C176DF"/>
    <w:rsid w:val="00C56E3E"/>
    <w:rsid w:val="00C60817"/>
    <w:rsid w:val="00C6116B"/>
    <w:rsid w:val="00CA4D77"/>
    <w:rsid w:val="00D24329"/>
    <w:rsid w:val="00D84CC1"/>
    <w:rsid w:val="00DE4263"/>
    <w:rsid w:val="00E07EFE"/>
    <w:rsid w:val="00EB6203"/>
    <w:rsid w:val="00F153C6"/>
    <w:rsid w:val="00F45033"/>
    <w:rsid w:val="00F77715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0CD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07E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7E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7E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7E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7EF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E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1B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0CD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07E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7E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7E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7E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7EF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EF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1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Juliana Machado</cp:lastModifiedBy>
  <cp:revision>2</cp:revision>
  <dcterms:created xsi:type="dcterms:W3CDTF">2014-12-03T21:10:00Z</dcterms:created>
  <dcterms:modified xsi:type="dcterms:W3CDTF">2014-12-03T21:10:00Z</dcterms:modified>
</cp:coreProperties>
</file>