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21089" w:rsidRDefault="00121089" w:rsidP="00121089">
      <w:pPr>
        <w:spacing w:line="240" w:lineRule="auto"/>
      </w:pPr>
    </w:p>
    <w:tbl>
      <w:tblPr>
        <w:tblW w:w="8386" w:type="dxa"/>
        <w:tblInd w:w="-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386"/>
      </w:tblGrid>
      <w:tr w:rsidR="00121089" w:rsidTr="001915A3">
        <w:trPr>
          <w:trHeight w:val="400"/>
        </w:trPr>
        <w:tc>
          <w:tcPr>
            <w:tcW w:w="8386" w:type="dxa"/>
            <w:shd w:val="clear" w:color="auto" w:fill="BCF69C"/>
            <w:vAlign w:val="center"/>
          </w:tcPr>
          <w:p w:rsidR="00121089" w:rsidRDefault="00121089" w:rsidP="001915A3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RELATÓRIO I</w:t>
            </w:r>
          </w:p>
          <w:p w:rsidR="00121089" w:rsidRDefault="00121089" w:rsidP="001915A3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Data: </w:t>
            </w:r>
            <w:r>
              <w:rPr>
                <w:rFonts w:ascii="Times New Roman" w:eastAsia="Times New Roman" w:hAnsi="Times New Roman" w:cs="Times New Roman"/>
                <w:b/>
              </w:rPr>
              <w:t>10/03 ao dia 01/04/2016</w:t>
            </w:r>
          </w:p>
        </w:tc>
      </w:tr>
    </w:tbl>
    <w:p w:rsidR="00121089" w:rsidRDefault="00121089" w:rsidP="00121089">
      <w:pPr>
        <w:spacing w:line="240" w:lineRule="auto"/>
      </w:pPr>
    </w:p>
    <w:tbl>
      <w:tblPr>
        <w:tblW w:w="8386" w:type="dxa"/>
        <w:tblInd w:w="-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386"/>
      </w:tblGrid>
      <w:tr w:rsidR="00121089" w:rsidTr="001915A3">
        <w:trPr>
          <w:trHeight w:val="360"/>
        </w:trPr>
        <w:tc>
          <w:tcPr>
            <w:tcW w:w="8386" w:type="dxa"/>
            <w:shd w:val="clear" w:color="auto" w:fill="BCF69C"/>
          </w:tcPr>
          <w:p w:rsidR="00121089" w:rsidRDefault="00121089" w:rsidP="001915A3">
            <w:pPr>
              <w:jc w:val="center"/>
            </w:pPr>
            <w:r>
              <w:rPr>
                <w:b/>
              </w:rPr>
              <w:t xml:space="preserve">Objetivo(s) </w:t>
            </w:r>
          </w:p>
        </w:tc>
      </w:tr>
      <w:tr w:rsidR="00121089" w:rsidTr="001915A3">
        <w:tc>
          <w:tcPr>
            <w:tcW w:w="8386" w:type="dxa"/>
          </w:tcPr>
          <w:p w:rsidR="00121089" w:rsidRDefault="00121089" w:rsidP="001915A3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Objetivo Geral:</w:t>
            </w:r>
          </w:p>
          <w:p w:rsidR="00121089" w:rsidRDefault="00121089" w:rsidP="00121089">
            <w:pPr>
              <w:numPr>
                <w:ilvl w:val="0"/>
                <w:numId w:val="29"/>
              </w:numPr>
              <w:ind w:hanging="36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Acompanhar o desenvolvimento dos conceitos matemáticos trabalhados pelo professor supervisor na turma 302</w:t>
            </w:r>
          </w:p>
          <w:p w:rsidR="00121089" w:rsidRDefault="00121089" w:rsidP="001915A3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Objetivos Específicos:</w:t>
            </w:r>
          </w:p>
          <w:p w:rsidR="00121089" w:rsidRDefault="00121089" w:rsidP="00121089">
            <w:pPr>
              <w:numPr>
                <w:ilvl w:val="0"/>
                <w:numId w:val="28"/>
              </w:numPr>
              <w:ind w:hanging="36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Identificar as dificuldades e facilidades dos estudantes no estudo dos conceitos/conteúdos de Variáveis Estatísticas e Distruição de Frequências;</w:t>
            </w:r>
          </w:p>
          <w:p w:rsidR="00121089" w:rsidRDefault="00121089" w:rsidP="00121089">
            <w:pPr>
              <w:numPr>
                <w:ilvl w:val="0"/>
                <w:numId w:val="28"/>
              </w:numPr>
              <w:ind w:hanging="36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Refletir acerca do processo de ensino e aprendizagem de Matemática e o uso de materiais manipuláveis e recursos tecnológicos. </w:t>
            </w:r>
          </w:p>
          <w:p w:rsidR="00121089" w:rsidRDefault="00121089" w:rsidP="001915A3">
            <w:pPr>
              <w:jc w:val="both"/>
            </w:pPr>
          </w:p>
        </w:tc>
      </w:tr>
      <w:tr w:rsidR="00121089" w:rsidTr="001915A3">
        <w:trPr>
          <w:trHeight w:val="280"/>
        </w:trPr>
        <w:tc>
          <w:tcPr>
            <w:tcW w:w="8386" w:type="dxa"/>
            <w:shd w:val="clear" w:color="auto" w:fill="BCF69C"/>
          </w:tcPr>
          <w:p w:rsidR="00121089" w:rsidRDefault="00121089" w:rsidP="001915A3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Desenvolvimento da práxis pedagógica</w:t>
            </w:r>
          </w:p>
        </w:tc>
      </w:tr>
      <w:tr w:rsidR="00121089" w:rsidTr="001915A3">
        <w:trPr>
          <w:trHeight w:val="840"/>
        </w:trPr>
        <w:tc>
          <w:tcPr>
            <w:tcW w:w="8386" w:type="dxa"/>
          </w:tcPr>
          <w:p w:rsidR="00121089" w:rsidRDefault="00121089" w:rsidP="001915A3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>Foram trabalhados os conceitos de variáveis quantitativas e qualitativas, frequência relativa, acumulada, frequência e frequência relativa acumudala.</w:t>
            </w:r>
          </w:p>
        </w:tc>
      </w:tr>
      <w:tr w:rsidR="00121089" w:rsidTr="001915A3">
        <w:tc>
          <w:tcPr>
            <w:tcW w:w="8386" w:type="dxa"/>
            <w:shd w:val="clear" w:color="auto" w:fill="BCF69C"/>
          </w:tcPr>
          <w:p w:rsidR="00121089" w:rsidRDefault="00121089" w:rsidP="001915A3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Análise das Atividades (produção textual reflexiva)</w:t>
            </w:r>
          </w:p>
        </w:tc>
      </w:tr>
      <w:tr w:rsidR="00121089" w:rsidTr="001915A3">
        <w:tc>
          <w:tcPr>
            <w:tcW w:w="8386" w:type="dxa"/>
          </w:tcPr>
          <w:p w:rsidR="00121089" w:rsidRDefault="00121089" w:rsidP="001915A3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>Os estudantes tiveram certa dificuldade em produzir significado quanto a diferença entre frequência e frequência relativa, bem como, a diferença entre as frequências acumuladas.</w:t>
            </w:r>
          </w:p>
          <w:p w:rsidR="00121089" w:rsidRDefault="00121089" w:rsidP="001915A3">
            <w:pPr>
              <w:jc w:val="both"/>
            </w:pPr>
          </w:p>
        </w:tc>
      </w:tr>
      <w:tr w:rsidR="00121089" w:rsidTr="001915A3">
        <w:tc>
          <w:tcPr>
            <w:tcW w:w="8386" w:type="dxa"/>
            <w:shd w:val="clear" w:color="auto" w:fill="BCF69C"/>
          </w:tcPr>
          <w:p w:rsidR="00121089" w:rsidRDefault="00121089" w:rsidP="001915A3">
            <w:pPr>
              <w:tabs>
                <w:tab w:val="left" w:pos="3682"/>
              </w:tabs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Referências</w:t>
            </w:r>
          </w:p>
        </w:tc>
      </w:tr>
      <w:tr w:rsidR="00121089" w:rsidTr="001915A3">
        <w:tc>
          <w:tcPr>
            <w:tcW w:w="8386" w:type="dxa"/>
            <w:shd w:val="clear" w:color="auto" w:fill="FFFFFF"/>
          </w:tcPr>
          <w:p w:rsidR="00121089" w:rsidRDefault="00121089" w:rsidP="001915A3">
            <w:pPr>
              <w:tabs>
                <w:tab w:val="left" w:pos="3682"/>
              </w:tabs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SOUZA, J.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Novo olhar Matemática - 3º ano.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 ed. São Paulo: FTD, 2013.</w:t>
            </w:r>
          </w:p>
          <w:p w:rsidR="00121089" w:rsidRDefault="00121089" w:rsidP="001915A3">
            <w:pPr>
              <w:tabs>
                <w:tab w:val="left" w:pos="3682"/>
              </w:tabs>
              <w:jc w:val="both"/>
            </w:pPr>
          </w:p>
        </w:tc>
      </w:tr>
    </w:tbl>
    <w:p w:rsidR="00121089" w:rsidRDefault="00121089" w:rsidP="00121089">
      <w:pPr>
        <w:tabs>
          <w:tab w:val="left" w:pos="3050"/>
        </w:tabs>
        <w:spacing w:line="240" w:lineRule="auto"/>
        <w:jc w:val="center"/>
      </w:pPr>
    </w:p>
    <w:p w:rsidR="00121089" w:rsidRDefault="00121089" w:rsidP="00121089">
      <w:pPr>
        <w:spacing w:line="240" w:lineRule="auto"/>
        <w:jc w:val="center"/>
      </w:pPr>
    </w:p>
    <w:tbl>
      <w:tblPr>
        <w:tblW w:w="8386" w:type="dxa"/>
        <w:tblInd w:w="-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386"/>
      </w:tblGrid>
      <w:tr w:rsidR="00121089" w:rsidTr="001915A3">
        <w:trPr>
          <w:trHeight w:val="400"/>
        </w:trPr>
        <w:tc>
          <w:tcPr>
            <w:tcW w:w="8386" w:type="dxa"/>
            <w:shd w:val="clear" w:color="auto" w:fill="BCF69C"/>
            <w:vAlign w:val="center"/>
          </w:tcPr>
          <w:p w:rsidR="00121089" w:rsidRDefault="00121089" w:rsidP="001915A3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RELATÓRIO II</w:t>
            </w:r>
          </w:p>
          <w:p w:rsidR="00121089" w:rsidRDefault="00121089" w:rsidP="001915A3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Data: </w:t>
            </w:r>
            <w:r>
              <w:rPr>
                <w:rFonts w:ascii="Times New Roman" w:eastAsia="Times New Roman" w:hAnsi="Times New Roman" w:cs="Times New Roman"/>
                <w:b/>
              </w:rPr>
              <w:t>07/04 ao dia 29/04/2016</w:t>
            </w:r>
          </w:p>
        </w:tc>
      </w:tr>
    </w:tbl>
    <w:p w:rsidR="00121089" w:rsidRDefault="00121089" w:rsidP="00121089">
      <w:pPr>
        <w:spacing w:line="240" w:lineRule="auto"/>
      </w:pPr>
    </w:p>
    <w:tbl>
      <w:tblPr>
        <w:tblW w:w="8386" w:type="dxa"/>
        <w:tblInd w:w="-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386"/>
      </w:tblGrid>
      <w:tr w:rsidR="00121089" w:rsidTr="001915A3">
        <w:trPr>
          <w:trHeight w:val="360"/>
        </w:trPr>
        <w:tc>
          <w:tcPr>
            <w:tcW w:w="8386" w:type="dxa"/>
            <w:shd w:val="clear" w:color="auto" w:fill="BCF69C"/>
          </w:tcPr>
          <w:p w:rsidR="00121089" w:rsidRDefault="00121089" w:rsidP="001915A3">
            <w:pPr>
              <w:jc w:val="center"/>
            </w:pPr>
            <w:r>
              <w:rPr>
                <w:b/>
              </w:rPr>
              <w:t xml:space="preserve">Objetivo(s) </w:t>
            </w:r>
          </w:p>
        </w:tc>
      </w:tr>
      <w:tr w:rsidR="00121089" w:rsidTr="001915A3">
        <w:tc>
          <w:tcPr>
            <w:tcW w:w="8386" w:type="dxa"/>
          </w:tcPr>
          <w:p w:rsidR="00121089" w:rsidRDefault="00121089" w:rsidP="001915A3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Objetivo Geral:</w:t>
            </w:r>
          </w:p>
          <w:p w:rsidR="00121089" w:rsidRDefault="00121089" w:rsidP="00121089">
            <w:pPr>
              <w:numPr>
                <w:ilvl w:val="0"/>
                <w:numId w:val="29"/>
              </w:numPr>
              <w:ind w:hanging="36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Acompanhar o desenvolvimento dos conceitos matemáticos trabalhados pelo professor supervisor na turma 302</w:t>
            </w:r>
          </w:p>
          <w:p w:rsidR="00121089" w:rsidRDefault="00121089" w:rsidP="001915A3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Objetivos Específicos:</w:t>
            </w:r>
          </w:p>
          <w:p w:rsidR="00121089" w:rsidRDefault="00121089" w:rsidP="00121089">
            <w:pPr>
              <w:numPr>
                <w:ilvl w:val="0"/>
                <w:numId w:val="28"/>
              </w:numPr>
              <w:ind w:hanging="36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Identificar as dificuldades e facilidades dos estudantes no estudo dos conceitos/conteúdos de Intervalos de Classes e Medidas de Tendência Central;</w:t>
            </w:r>
          </w:p>
          <w:p w:rsidR="00121089" w:rsidRDefault="00121089" w:rsidP="00121089">
            <w:pPr>
              <w:numPr>
                <w:ilvl w:val="0"/>
                <w:numId w:val="28"/>
              </w:numPr>
              <w:ind w:hanging="36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Refletir acerca do processo de ensino e aprendizagem de Matemática e o uso de materiais manipuláveis e recursos tecnológicos. </w:t>
            </w:r>
          </w:p>
          <w:p w:rsidR="00121089" w:rsidRDefault="00121089" w:rsidP="001915A3">
            <w:pPr>
              <w:jc w:val="both"/>
            </w:pPr>
          </w:p>
        </w:tc>
      </w:tr>
      <w:tr w:rsidR="00121089" w:rsidTr="001915A3">
        <w:trPr>
          <w:trHeight w:val="280"/>
        </w:trPr>
        <w:tc>
          <w:tcPr>
            <w:tcW w:w="8386" w:type="dxa"/>
            <w:shd w:val="clear" w:color="auto" w:fill="BCF69C"/>
          </w:tcPr>
          <w:p w:rsidR="00121089" w:rsidRDefault="00121089" w:rsidP="001915A3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Desenvolvimento da práxis pedagógica</w:t>
            </w:r>
          </w:p>
        </w:tc>
      </w:tr>
      <w:tr w:rsidR="00121089" w:rsidTr="001915A3">
        <w:trPr>
          <w:trHeight w:val="840"/>
        </w:trPr>
        <w:tc>
          <w:tcPr>
            <w:tcW w:w="8386" w:type="dxa"/>
          </w:tcPr>
          <w:p w:rsidR="00121089" w:rsidRDefault="00121089" w:rsidP="001915A3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Foram trabalhados os conceitos de amplitude de intervalos, gráficos, moda, mediana e media aritmética (simples e ponderada).</w:t>
            </w:r>
          </w:p>
        </w:tc>
      </w:tr>
      <w:tr w:rsidR="00121089" w:rsidTr="001915A3">
        <w:tc>
          <w:tcPr>
            <w:tcW w:w="8386" w:type="dxa"/>
            <w:shd w:val="clear" w:color="auto" w:fill="BCF69C"/>
          </w:tcPr>
          <w:p w:rsidR="00121089" w:rsidRDefault="00121089" w:rsidP="001915A3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Análise das Atividades (produção textual reflexiva)</w:t>
            </w:r>
          </w:p>
        </w:tc>
      </w:tr>
      <w:tr w:rsidR="00121089" w:rsidTr="001915A3">
        <w:tc>
          <w:tcPr>
            <w:tcW w:w="8386" w:type="dxa"/>
          </w:tcPr>
          <w:p w:rsidR="00121089" w:rsidRDefault="00121089" w:rsidP="001915A3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Neste período aconteceu avaliação com os estudantes. A professora se dispôs a corrigir a avaliação com os alunos que ficaram em RP. Os alunos tem dificuldade na diferenciação da mediana quando a quantidade de elementos é par ou ímpar além da dificuldade entre quando utilizar a média aritmética ponderada, </w:t>
            </w:r>
          </w:p>
          <w:p w:rsidR="00121089" w:rsidRDefault="00121089" w:rsidP="001915A3">
            <w:pPr>
              <w:jc w:val="both"/>
            </w:pPr>
          </w:p>
        </w:tc>
      </w:tr>
      <w:tr w:rsidR="00121089" w:rsidTr="001915A3">
        <w:tc>
          <w:tcPr>
            <w:tcW w:w="8386" w:type="dxa"/>
            <w:shd w:val="clear" w:color="auto" w:fill="BCF69C"/>
          </w:tcPr>
          <w:p w:rsidR="00121089" w:rsidRDefault="00121089" w:rsidP="001915A3">
            <w:pPr>
              <w:tabs>
                <w:tab w:val="left" w:pos="3682"/>
              </w:tabs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Referências</w:t>
            </w:r>
          </w:p>
        </w:tc>
      </w:tr>
      <w:tr w:rsidR="00121089" w:rsidTr="001915A3">
        <w:tc>
          <w:tcPr>
            <w:tcW w:w="8386" w:type="dxa"/>
            <w:shd w:val="clear" w:color="auto" w:fill="FFFFFF"/>
          </w:tcPr>
          <w:p w:rsidR="00121089" w:rsidRDefault="00121089" w:rsidP="001915A3">
            <w:pPr>
              <w:tabs>
                <w:tab w:val="left" w:pos="3682"/>
              </w:tabs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SOUZA, J.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Novo olhar Matemática - 3º ano.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 ed. São Paulo: FTD, 2013.</w:t>
            </w:r>
          </w:p>
          <w:p w:rsidR="00121089" w:rsidRDefault="00121089" w:rsidP="001915A3">
            <w:pPr>
              <w:tabs>
                <w:tab w:val="left" w:pos="3682"/>
              </w:tabs>
              <w:jc w:val="both"/>
            </w:pPr>
          </w:p>
        </w:tc>
      </w:tr>
    </w:tbl>
    <w:p w:rsidR="00121089" w:rsidRDefault="00121089" w:rsidP="00121089">
      <w:pPr>
        <w:spacing w:line="240" w:lineRule="auto"/>
        <w:jc w:val="center"/>
      </w:pPr>
    </w:p>
    <w:tbl>
      <w:tblPr>
        <w:tblW w:w="8386" w:type="dxa"/>
        <w:tblInd w:w="-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386"/>
      </w:tblGrid>
      <w:tr w:rsidR="00121089" w:rsidTr="001915A3">
        <w:trPr>
          <w:trHeight w:val="400"/>
        </w:trPr>
        <w:tc>
          <w:tcPr>
            <w:tcW w:w="8386" w:type="dxa"/>
            <w:shd w:val="clear" w:color="auto" w:fill="BCF69C"/>
            <w:vAlign w:val="center"/>
          </w:tcPr>
          <w:p w:rsidR="00121089" w:rsidRDefault="00121089" w:rsidP="001915A3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RELATÓRIO III</w:t>
            </w:r>
          </w:p>
          <w:p w:rsidR="00121089" w:rsidRDefault="00121089" w:rsidP="001915A3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Data: </w:t>
            </w:r>
            <w:r>
              <w:rPr>
                <w:rFonts w:ascii="Times New Roman" w:eastAsia="Times New Roman" w:hAnsi="Times New Roman" w:cs="Times New Roman"/>
                <w:b/>
              </w:rPr>
              <w:t>05/05 ao dia 20/05/2016</w:t>
            </w:r>
          </w:p>
        </w:tc>
      </w:tr>
    </w:tbl>
    <w:p w:rsidR="00121089" w:rsidRDefault="00121089" w:rsidP="00121089">
      <w:pPr>
        <w:spacing w:line="240" w:lineRule="auto"/>
      </w:pPr>
    </w:p>
    <w:tbl>
      <w:tblPr>
        <w:tblW w:w="8386" w:type="dxa"/>
        <w:tblInd w:w="-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386"/>
      </w:tblGrid>
      <w:tr w:rsidR="00121089" w:rsidTr="001915A3">
        <w:trPr>
          <w:trHeight w:val="360"/>
        </w:trPr>
        <w:tc>
          <w:tcPr>
            <w:tcW w:w="8386" w:type="dxa"/>
            <w:shd w:val="clear" w:color="auto" w:fill="BCF69C"/>
          </w:tcPr>
          <w:p w:rsidR="00121089" w:rsidRDefault="00121089" w:rsidP="001915A3">
            <w:pPr>
              <w:jc w:val="center"/>
            </w:pPr>
            <w:r>
              <w:rPr>
                <w:b/>
              </w:rPr>
              <w:t xml:space="preserve">Objetivo(s) </w:t>
            </w:r>
          </w:p>
        </w:tc>
      </w:tr>
      <w:tr w:rsidR="00121089" w:rsidTr="001915A3">
        <w:tc>
          <w:tcPr>
            <w:tcW w:w="8386" w:type="dxa"/>
          </w:tcPr>
          <w:p w:rsidR="00121089" w:rsidRDefault="00121089" w:rsidP="001915A3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Objetivo Geral:</w:t>
            </w:r>
          </w:p>
          <w:p w:rsidR="00121089" w:rsidRDefault="00121089" w:rsidP="00121089">
            <w:pPr>
              <w:numPr>
                <w:ilvl w:val="0"/>
                <w:numId w:val="29"/>
              </w:numPr>
              <w:ind w:hanging="36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Acompanhar o desenvolvimento dos conceitos matemáticos trabalhados pelo professor supervisor na turma 302</w:t>
            </w:r>
          </w:p>
          <w:p w:rsidR="00121089" w:rsidRDefault="00121089" w:rsidP="001915A3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Objetivos Específicos:</w:t>
            </w:r>
          </w:p>
          <w:p w:rsidR="00121089" w:rsidRDefault="00121089" w:rsidP="00121089">
            <w:pPr>
              <w:numPr>
                <w:ilvl w:val="0"/>
                <w:numId w:val="28"/>
              </w:numPr>
              <w:ind w:hanging="36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Identificar as dificuldades e facilidades dos estudantes no estudo dos conceitos/conteúdos de Medidas de Tendência Central e Medidas de Dispersão;</w:t>
            </w:r>
          </w:p>
          <w:p w:rsidR="00121089" w:rsidRDefault="00121089" w:rsidP="00121089">
            <w:pPr>
              <w:numPr>
                <w:ilvl w:val="0"/>
                <w:numId w:val="28"/>
              </w:numPr>
              <w:ind w:hanging="36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Refletir acerca do processo de ensino e aprendizagem de Matemática e o uso de materiais manipuláveis e recursos tecnológicos. </w:t>
            </w:r>
          </w:p>
          <w:p w:rsidR="00121089" w:rsidRDefault="00121089" w:rsidP="001915A3">
            <w:pPr>
              <w:jc w:val="both"/>
            </w:pPr>
          </w:p>
        </w:tc>
      </w:tr>
      <w:tr w:rsidR="00121089" w:rsidTr="001915A3">
        <w:trPr>
          <w:trHeight w:val="280"/>
        </w:trPr>
        <w:tc>
          <w:tcPr>
            <w:tcW w:w="8386" w:type="dxa"/>
            <w:shd w:val="clear" w:color="auto" w:fill="BCF69C"/>
          </w:tcPr>
          <w:p w:rsidR="00121089" w:rsidRDefault="00121089" w:rsidP="001915A3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Desenvolvimento da práxis pedagógica</w:t>
            </w:r>
          </w:p>
        </w:tc>
      </w:tr>
      <w:tr w:rsidR="00121089" w:rsidTr="001915A3">
        <w:trPr>
          <w:trHeight w:val="840"/>
        </w:trPr>
        <w:tc>
          <w:tcPr>
            <w:tcW w:w="8386" w:type="dxa"/>
          </w:tcPr>
          <w:p w:rsidR="00121089" w:rsidRDefault="00121089" w:rsidP="001915A3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Foram trabalhados os conceitos de Desvio Médio, Variância e Desvio Padrão, além da continuação das explicações sobre Média Aritmética e Mediana. </w:t>
            </w:r>
          </w:p>
        </w:tc>
      </w:tr>
      <w:tr w:rsidR="00121089" w:rsidTr="001915A3">
        <w:tc>
          <w:tcPr>
            <w:tcW w:w="8386" w:type="dxa"/>
            <w:shd w:val="clear" w:color="auto" w:fill="BCF69C"/>
          </w:tcPr>
          <w:p w:rsidR="00121089" w:rsidRDefault="00121089" w:rsidP="001915A3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Análise das Atividades (produção textual reflexiva)</w:t>
            </w:r>
          </w:p>
        </w:tc>
      </w:tr>
      <w:tr w:rsidR="00121089" w:rsidTr="001915A3">
        <w:tc>
          <w:tcPr>
            <w:tcW w:w="8386" w:type="dxa"/>
          </w:tcPr>
          <w:p w:rsidR="00121089" w:rsidRDefault="00121089" w:rsidP="001915A3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>Os conceitos de desvio médio e variância foram explanados pela professora regente de modo que os estudantes não precisaram da intervenção dos bolsistas ID para a realização das atividades em sala de aula.</w:t>
            </w:r>
          </w:p>
          <w:p w:rsidR="00121089" w:rsidRDefault="00121089" w:rsidP="001915A3">
            <w:pPr>
              <w:jc w:val="both"/>
            </w:pPr>
          </w:p>
        </w:tc>
      </w:tr>
      <w:tr w:rsidR="00121089" w:rsidTr="001915A3">
        <w:tc>
          <w:tcPr>
            <w:tcW w:w="8386" w:type="dxa"/>
            <w:shd w:val="clear" w:color="auto" w:fill="BCF69C"/>
          </w:tcPr>
          <w:p w:rsidR="00121089" w:rsidRDefault="00121089" w:rsidP="001915A3">
            <w:pPr>
              <w:tabs>
                <w:tab w:val="left" w:pos="3682"/>
              </w:tabs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>Referências</w:t>
            </w:r>
          </w:p>
        </w:tc>
      </w:tr>
      <w:tr w:rsidR="00121089" w:rsidTr="001915A3">
        <w:tc>
          <w:tcPr>
            <w:tcW w:w="8386" w:type="dxa"/>
            <w:shd w:val="clear" w:color="auto" w:fill="FFFFFF"/>
          </w:tcPr>
          <w:p w:rsidR="00121089" w:rsidRDefault="00121089" w:rsidP="001915A3">
            <w:pPr>
              <w:tabs>
                <w:tab w:val="left" w:pos="3682"/>
              </w:tabs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SOUZA, J.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Novo olhar Matemática - 3º ano.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 ed. São Paulo: FTD, 2013.</w:t>
            </w:r>
          </w:p>
          <w:p w:rsidR="00121089" w:rsidRDefault="00121089" w:rsidP="001915A3">
            <w:pPr>
              <w:tabs>
                <w:tab w:val="left" w:pos="3682"/>
              </w:tabs>
              <w:jc w:val="both"/>
            </w:pPr>
          </w:p>
        </w:tc>
      </w:tr>
    </w:tbl>
    <w:p w:rsidR="00121089" w:rsidRDefault="00121089" w:rsidP="00121089">
      <w:pPr>
        <w:spacing w:line="240" w:lineRule="auto"/>
        <w:jc w:val="center"/>
      </w:pPr>
    </w:p>
    <w:p w:rsidR="00F44ED3" w:rsidRDefault="00F44ED3" w:rsidP="00E97DFA">
      <w:pPr>
        <w:tabs>
          <w:tab w:val="left" w:pos="3050"/>
        </w:tabs>
        <w:spacing w:line="240" w:lineRule="auto"/>
      </w:pPr>
    </w:p>
    <w:p w:rsidR="00F44ED3" w:rsidRDefault="00F44ED3">
      <w:pPr>
        <w:tabs>
          <w:tab w:val="left" w:pos="3050"/>
        </w:tabs>
        <w:spacing w:line="240" w:lineRule="auto"/>
        <w:jc w:val="center"/>
      </w:pPr>
    </w:p>
    <w:tbl>
      <w:tblPr>
        <w:tblStyle w:val="a1"/>
        <w:tblW w:w="838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386"/>
      </w:tblGrid>
      <w:tr w:rsidR="00F44ED3">
        <w:trPr>
          <w:trHeight w:val="400"/>
        </w:trPr>
        <w:tc>
          <w:tcPr>
            <w:tcW w:w="8386" w:type="dxa"/>
            <w:shd w:val="clear" w:color="auto" w:fill="BCF69C"/>
            <w:vAlign w:val="center"/>
          </w:tcPr>
          <w:p w:rsidR="00F44ED3" w:rsidRDefault="00FE27E4">
            <w:pPr>
              <w:tabs>
                <w:tab w:val="left" w:pos="3050"/>
              </w:tabs>
              <w:jc w:val="center"/>
            </w:pPr>
            <w:r>
              <w:rPr>
                <w:b/>
                <w:sz w:val="24"/>
                <w:szCs w:val="24"/>
              </w:rPr>
              <w:t>R</w:t>
            </w:r>
            <w:r w:rsidR="00E97DFA">
              <w:rPr>
                <w:b/>
                <w:sz w:val="24"/>
                <w:szCs w:val="24"/>
              </w:rPr>
              <w:t>ELATÓRIO I</w:t>
            </w:r>
          </w:p>
          <w:p w:rsidR="00F44ED3" w:rsidRDefault="007C53C7">
            <w:pPr>
              <w:tabs>
                <w:tab w:val="left" w:pos="3050"/>
              </w:tabs>
              <w:jc w:val="center"/>
            </w:pPr>
            <w:r>
              <w:rPr>
                <w:b/>
                <w:sz w:val="24"/>
                <w:szCs w:val="24"/>
              </w:rPr>
              <w:t>Data: 07/07/2016</w:t>
            </w:r>
          </w:p>
        </w:tc>
      </w:tr>
    </w:tbl>
    <w:p w:rsidR="00F44ED3" w:rsidRDefault="00F44ED3">
      <w:pPr>
        <w:tabs>
          <w:tab w:val="left" w:pos="3050"/>
        </w:tabs>
        <w:spacing w:line="240" w:lineRule="auto"/>
        <w:jc w:val="center"/>
      </w:pPr>
    </w:p>
    <w:p w:rsidR="00F44ED3" w:rsidRDefault="00F44ED3">
      <w:pPr>
        <w:tabs>
          <w:tab w:val="left" w:pos="3050"/>
        </w:tabs>
        <w:spacing w:line="240" w:lineRule="auto"/>
        <w:jc w:val="center"/>
      </w:pPr>
    </w:p>
    <w:p w:rsidR="00F44ED3" w:rsidRDefault="00F44ED3">
      <w:pPr>
        <w:tabs>
          <w:tab w:val="left" w:pos="3050"/>
        </w:tabs>
        <w:spacing w:line="240" w:lineRule="auto"/>
        <w:jc w:val="center"/>
      </w:pPr>
    </w:p>
    <w:tbl>
      <w:tblPr>
        <w:tblStyle w:val="a2"/>
        <w:tblW w:w="838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386"/>
      </w:tblGrid>
      <w:tr w:rsidR="00F44ED3">
        <w:trPr>
          <w:trHeight w:val="360"/>
        </w:trPr>
        <w:tc>
          <w:tcPr>
            <w:tcW w:w="8386" w:type="dxa"/>
            <w:shd w:val="clear" w:color="auto" w:fill="BCF69C"/>
          </w:tcPr>
          <w:p w:rsidR="00F44ED3" w:rsidRDefault="00FE27E4">
            <w:pPr>
              <w:tabs>
                <w:tab w:val="left" w:pos="3050"/>
              </w:tabs>
              <w:jc w:val="center"/>
            </w:pPr>
            <w:r>
              <w:rPr>
                <w:b/>
              </w:rPr>
              <w:t xml:space="preserve">Objetivo(s) </w:t>
            </w:r>
          </w:p>
        </w:tc>
      </w:tr>
      <w:tr w:rsidR="00F44ED3">
        <w:tc>
          <w:tcPr>
            <w:tcW w:w="8386" w:type="dxa"/>
          </w:tcPr>
          <w:p w:rsidR="00F44ED3" w:rsidRDefault="00F44ED3">
            <w:pPr>
              <w:tabs>
                <w:tab w:val="left" w:pos="3050"/>
              </w:tabs>
            </w:pPr>
          </w:p>
          <w:p w:rsidR="00F44ED3" w:rsidRDefault="002A6A58">
            <w:pPr>
              <w:numPr>
                <w:ilvl w:val="0"/>
                <w:numId w:val="6"/>
              </w:numPr>
              <w:tabs>
                <w:tab w:val="left" w:pos="3050"/>
              </w:tabs>
              <w:ind w:hanging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Ampliar noções de Geometria Espacial e de Posição</w:t>
            </w:r>
            <w:r w:rsidR="007C53C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44ED3" w:rsidRDefault="00F44ED3">
            <w:pPr>
              <w:tabs>
                <w:tab w:val="left" w:pos="3050"/>
              </w:tabs>
              <w:jc w:val="both"/>
            </w:pPr>
          </w:p>
        </w:tc>
      </w:tr>
      <w:tr w:rsidR="00F44ED3">
        <w:trPr>
          <w:trHeight w:val="280"/>
        </w:trPr>
        <w:tc>
          <w:tcPr>
            <w:tcW w:w="8386" w:type="dxa"/>
            <w:shd w:val="clear" w:color="auto" w:fill="BCF69C"/>
          </w:tcPr>
          <w:p w:rsidR="00F44ED3" w:rsidRDefault="00FE27E4">
            <w:pPr>
              <w:tabs>
                <w:tab w:val="left" w:pos="3050"/>
              </w:tabs>
              <w:jc w:val="center"/>
            </w:pPr>
            <w:r>
              <w:rPr>
                <w:b/>
              </w:rPr>
              <w:t>Desenvolvimento da práxis pedagógica</w:t>
            </w:r>
          </w:p>
        </w:tc>
      </w:tr>
      <w:tr w:rsidR="00F44ED3">
        <w:trPr>
          <w:trHeight w:val="280"/>
        </w:trPr>
        <w:tc>
          <w:tcPr>
            <w:tcW w:w="8386" w:type="dxa"/>
          </w:tcPr>
          <w:p w:rsidR="00F44ED3" w:rsidRDefault="00F44ED3">
            <w:pPr>
              <w:tabs>
                <w:tab w:val="left" w:pos="3050"/>
              </w:tabs>
              <w:jc w:val="center"/>
            </w:pPr>
          </w:p>
          <w:p w:rsidR="00F44ED3" w:rsidRDefault="00E97DFA" w:rsidP="007C53C7">
            <w:r>
              <w:rPr>
                <w:noProof/>
              </w:rPr>
              <w:drawing>
                <wp:inline distT="0" distB="0" distL="0" distR="0">
                  <wp:extent cx="5057775" cy="3793331"/>
                  <wp:effectExtent l="0" t="0" r="0" b="0"/>
                  <wp:docPr id="7" name="Imagem 7" descr="C:\Users\Gleidson\AppData\Local\Microsoft\Windows\Temporary Internet Files\Content.Word\IMG-20161025-WA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leidson\AppData\Local\Microsoft\Windows\Temporary Internet Files\Content.Word\IMG-20161025-WA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379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ED3">
        <w:tc>
          <w:tcPr>
            <w:tcW w:w="8386" w:type="dxa"/>
            <w:shd w:val="clear" w:color="auto" w:fill="BCF69C"/>
          </w:tcPr>
          <w:p w:rsidR="00F44ED3" w:rsidRDefault="00FE27E4">
            <w:pPr>
              <w:tabs>
                <w:tab w:val="left" w:pos="3050"/>
              </w:tabs>
              <w:jc w:val="center"/>
            </w:pPr>
            <w:r>
              <w:rPr>
                <w:b/>
              </w:rPr>
              <w:t>Análise das Atividades (produção textual reflexiva)</w:t>
            </w:r>
          </w:p>
        </w:tc>
      </w:tr>
      <w:tr w:rsidR="00F44ED3">
        <w:tc>
          <w:tcPr>
            <w:tcW w:w="8386" w:type="dxa"/>
          </w:tcPr>
          <w:p w:rsidR="00F44ED3" w:rsidRDefault="00F44ED3">
            <w:pPr>
              <w:tabs>
                <w:tab w:val="left" w:pos="3050"/>
              </w:tabs>
            </w:pPr>
          </w:p>
          <w:p w:rsidR="00F44ED3" w:rsidRDefault="002A6A58">
            <w:pPr>
              <w:tabs>
                <w:tab w:val="left" w:pos="3050"/>
              </w:tabs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Esta interaula possui o intuito </w:t>
            </w:r>
            <w:r w:rsidR="005953B2">
              <w:rPr>
                <w:rFonts w:ascii="Times New Roman" w:eastAsia="Times New Roman" w:hAnsi="Times New Roman" w:cs="Times New Roman"/>
                <w:sz w:val="24"/>
                <w:szCs w:val="24"/>
              </w:rPr>
              <w:t>de introduzir um software de geometria 3D, explorando suas potencialidades a fim de proporcionar uma melhor visualização dos objetos tridimensionais e suas particularidades aos estudantes.</w:t>
            </w:r>
            <w:r w:rsidR="00E97D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Desta forma foram retomados os conceitos apresentados pela professora regente da turma, associando-os com o ambiente 3D do software.</w:t>
            </w:r>
          </w:p>
          <w:p w:rsidR="00F44ED3" w:rsidRDefault="00F44ED3">
            <w:pPr>
              <w:tabs>
                <w:tab w:val="left" w:pos="3050"/>
              </w:tabs>
              <w:jc w:val="both"/>
            </w:pPr>
          </w:p>
          <w:p w:rsidR="00F44ED3" w:rsidRDefault="00F44ED3">
            <w:pPr>
              <w:tabs>
                <w:tab w:val="left" w:pos="3050"/>
              </w:tabs>
            </w:pPr>
          </w:p>
        </w:tc>
      </w:tr>
      <w:tr w:rsidR="00F44ED3">
        <w:tc>
          <w:tcPr>
            <w:tcW w:w="8386" w:type="dxa"/>
            <w:shd w:val="clear" w:color="auto" w:fill="BCF69C"/>
          </w:tcPr>
          <w:p w:rsidR="00F44ED3" w:rsidRDefault="00FE27E4">
            <w:pPr>
              <w:tabs>
                <w:tab w:val="left" w:pos="3682"/>
              </w:tabs>
              <w:jc w:val="center"/>
            </w:pPr>
            <w:r>
              <w:rPr>
                <w:b/>
              </w:rPr>
              <w:t>Referências</w:t>
            </w:r>
          </w:p>
        </w:tc>
      </w:tr>
      <w:tr w:rsidR="00F44ED3">
        <w:tc>
          <w:tcPr>
            <w:tcW w:w="8386" w:type="dxa"/>
            <w:shd w:val="clear" w:color="auto" w:fill="FFFFFF"/>
          </w:tcPr>
          <w:p w:rsidR="00F44ED3" w:rsidRDefault="00F44ED3">
            <w:pPr>
              <w:tabs>
                <w:tab w:val="left" w:pos="3682"/>
              </w:tabs>
            </w:pPr>
          </w:p>
          <w:p w:rsidR="00F44ED3" w:rsidRDefault="00F44ED3" w:rsidP="005953B2">
            <w:pPr>
              <w:numPr>
                <w:ilvl w:val="0"/>
                <w:numId w:val="19"/>
              </w:numPr>
              <w:tabs>
                <w:tab w:val="left" w:pos="3682"/>
              </w:tabs>
              <w:ind w:hanging="360"/>
              <w:contextualSpacing/>
            </w:pPr>
          </w:p>
        </w:tc>
      </w:tr>
    </w:tbl>
    <w:p w:rsidR="00F44ED3" w:rsidRDefault="00F44ED3">
      <w:pPr>
        <w:tabs>
          <w:tab w:val="left" w:pos="3050"/>
        </w:tabs>
        <w:spacing w:line="240" w:lineRule="auto"/>
        <w:jc w:val="center"/>
      </w:pPr>
    </w:p>
    <w:p w:rsidR="00F44ED3" w:rsidRDefault="00F44ED3">
      <w:pPr>
        <w:tabs>
          <w:tab w:val="left" w:pos="3050"/>
        </w:tabs>
        <w:spacing w:line="240" w:lineRule="auto"/>
        <w:jc w:val="center"/>
      </w:pPr>
    </w:p>
    <w:p w:rsidR="00F44ED3" w:rsidRDefault="00F44ED3">
      <w:pPr>
        <w:tabs>
          <w:tab w:val="left" w:pos="3050"/>
        </w:tabs>
        <w:spacing w:line="240" w:lineRule="auto"/>
      </w:pPr>
    </w:p>
    <w:p w:rsidR="00F44ED3" w:rsidRDefault="00F44ED3">
      <w:pPr>
        <w:tabs>
          <w:tab w:val="left" w:pos="3050"/>
        </w:tabs>
        <w:spacing w:line="240" w:lineRule="auto"/>
      </w:pPr>
    </w:p>
    <w:p w:rsidR="00F44ED3" w:rsidRDefault="00F44ED3">
      <w:pPr>
        <w:tabs>
          <w:tab w:val="left" w:pos="3050"/>
        </w:tabs>
        <w:spacing w:line="240" w:lineRule="auto"/>
      </w:pPr>
    </w:p>
    <w:p w:rsidR="00F44ED3" w:rsidRDefault="00F44ED3">
      <w:pPr>
        <w:tabs>
          <w:tab w:val="left" w:pos="3050"/>
        </w:tabs>
        <w:spacing w:line="240" w:lineRule="auto"/>
      </w:pPr>
    </w:p>
    <w:p w:rsidR="00F44ED3" w:rsidRDefault="00F44ED3">
      <w:pPr>
        <w:tabs>
          <w:tab w:val="left" w:pos="3050"/>
        </w:tabs>
        <w:spacing w:line="240" w:lineRule="auto"/>
      </w:pPr>
    </w:p>
    <w:p w:rsidR="00F44ED3" w:rsidRDefault="00F44ED3">
      <w:pPr>
        <w:tabs>
          <w:tab w:val="left" w:pos="3050"/>
        </w:tabs>
        <w:spacing w:line="240" w:lineRule="auto"/>
      </w:pPr>
    </w:p>
    <w:tbl>
      <w:tblPr>
        <w:tblStyle w:val="a3"/>
        <w:tblW w:w="838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386"/>
      </w:tblGrid>
      <w:tr w:rsidR="00F44ED3">
        <w:trPr>
          <w:trHeight w:val="400"/>
        </w:trPr>
        <w:tc>
          <w:tcPr>
            <w:tcW w:w="8386" w:type="dxa"/>
            <w:shd w:val="clear" w:color="auto" w:fill="BCF69C"/>
            <w:vAlign w:val="center"/>
          </w:tcPr>
          <w:p w:rsidR="00F44ED3" w:rsidRDefault="00E97DFA">
            <w:pPr>
              <w:tabs>
                <w:tab w:val="left" w:pos="3050"/>
              </w:tabs>
              <w:jc w:val="center"/>
            </w:pPr>
            <w:r>
              <w:rPr>
                <w:b/>
                <w:sz w:val="24"/>
                <w:szCs w:val="24"/>
              </w:rPr>
              <w:t>RELATÓRIO II</w:t>
            </w:r>
          </w:p>
          <w:p w:rsidR="00F44ED3" w:rsidRDefault="007C53C7">
            <w:pPr>
              <w:tabs>
                <w:tab w:val="left" w:pos="3050"/>
              </w:tabs>
              <w:jc w:val="center"/>
            </w:pPr>
            <w:r>
              <w:rPr>
                <w:b/>
                <w:sz w:val="24"/>
                <w:szCs w:val="24"/>
              </w:rPr>
              <w:t>Data: 01/09/2016</w:t>
            </w:r>
          </w:p>
        </w:tc>
      </w:tr>
    </w:tbl>
    <w:p w:rsidR="00F44ED3" w:rsidRDefault="00F44ED3">
      <w:pPr>
        <w:tabs>
          <w:tab w:val="left" w:pos="3050"/>
        </w:tabs>
        <w:spacing w:line="240" w:lineRule="auto"/>
        <w:jc w:val="center"/>
      </w:pPr>
    </w:p>
    <w:p w:rsidR="00F44ED3" w:rsidRDefault="00F44ED3">
      <w:pPr>
        <w:tabs>
          <w:tab w:val="left" w:pos="3050"/>
        </w:tabs>
        <w:spacing w:line="240" w:lineRule="auto"/>
        <w:jc w:val="center"/>
      </w:pPr>
    </w:p>
    <w:p w:rsidR="00F44ED3" w:rsidRDefault="00F44ED3">
      <w:pPr>
        <w:tabs>
          <w:tab w:val="left" w:pos="3050"/>
        </w:tabs>
        <w:spacing w:line="240" w:lineRule="auto"/>
        <w:jc w:val="center"/>
      </w:pPr>
    </w:p>
    <w:tbl>
      <w:tblPr>
        <w:tblStyle w:val="a4"/>
        <w:tblW w:w="838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386"/>
      </w:tblGrid>
      <w:tr w:rsidR="00F44ED3">
        <w:trPr>
          <w:trHeight w:val="360"/>
        </w:trPr>
        <w:tc>
          <w:tcPr>
            <w:tcW w:w="8386" w:type="dxa"/>
            <w:shd w:val="clear" w:color="auto" w:fill="BCF69C"/>
          </w:tcPr>
          <w:p w:rsidR="00F44ED3" w:rsidRDefault="00FE27E4">
            <w:pPr>
              <w:tabs>
                <w:tab w:val="left" w:pos="3050"/>
              </w:tabs>
              <w:jc w:val="center"/>
            </w:pPr>
            <w:r>
              <w:rPr>
                <w:b/>
              </w:rPr>
              <w:t xml:space="preserve">Objetivo(s) </w:t>
            </w:r>
          </w:p>
        </w:tc>
      </w:tr>
      <w:tr w:rsidR="00F44ED3">
        <w:tc>
          <w:tcPr>
            <w:tcW w:w="8386" w:type="dxa"/>
          </w:tcPr>
          <w:p w:rsidR="00F44ED3" w:rsidRDefault="00F44ED3">
            <w:pPr>
              <w:tabs>
                <w:tab w:val="left" w:pos="3050"/>
              </w:tabs>
            </w:pPr>
          </w:p>
          <w:p w:rsidR="00F44ED3" w:rsidRDefault="007C53C7">
            <w:pPr>
              <w:numPr>
                <w:ilvl w:val="0"/>
                <w:numId w:val="17"/>
              </w:numPr>
              <w:tabs>
                <w:tab w:val="left" w:pos="3050"/>
              </w:tabs>
              <w:ind w:hanging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Ampliar noções referentes às questões de ENEM</w:t>
            </w:r>
            <w:r w:rsidR="00FE27E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C7D63" w:rsidRDefault="002C7D63">
            <w:pPr>
              <w:numPr>
                <w:ilvl w:val="0"/>
                <w:numId w:val="17"/>
              </w:numPr>
              <w:tabs>
                <w:tab w:val="left" w:pos="3050"/>
              </w:tabs>
              <w:ind w:hanging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Auxiliar nas resoluções dos conteúdos trabalhados em sala de aula pela professora regente.</w:t>
            </w:r>
          </w:p>
          <w:p w:rsidR="00F44ED3" w:rsidRDefault="00F44ED3">
            <w:pPr>
              <w:tabs>
                <w:tab w:val="left" w:pos="3050"/>
              </w:tabs>
              <w:jc w:val="both"/>
            </w:pPr>
          </w:p>
        </w:tc>
      </w:tr>
      <w:tr w:rsidR="00F44ED3">
        <w:trPr>
          <w:trHeight w:val="280"/>
        </w:trPr>
        <w:tc>
          <w:tcPr>
            <w:tcW w:w="8386" w:type="dxa"/>
            <w:shd w:val="clear" w:color="auto" w:fill="BCF69C"/>
          </w:tcPr>
          <w:p w:rsidR="00F44ED3" w:rsidRDefault="00FE27E4">
            <w:pPr>
              <w:tabs>
                <w:tab w:val="left" w:pos="3050"/>
              </w:tabs>
              <w:jc w:val="center"/>
            </w:pPr>
            <w:r>
              <w:rPr>
                <w:b/>
              </w:rPr>
              <w:t>Desenvolvimento da práxis pedagógica</w:t>
            </w:r>
          </w:p>
        </w:tc>
      </w:tr>
      <w:tr w:rsidR="00F44ED3">
        <w:trPr>
          <w:trHeight w:val="280"/>
        </w:trPr>
        <w:tc>
          <w:tcPr>
            <w:tcW w:w="8386" w:type="dxa"/>
          </w:tcPr>
          <w:p w:rsidR="007C53C7" w:rsidRPr="0087367E" w:rsidRDefault="007C53C7" w:rsidP="007C53C7">
            <w:pPr>
              <w:jc w:val="both"/>
              <w:rPr>
                <w:b/>
              </w:rPr>
            </w:pPr>
            <w:r w:rsidRPr="0087367E">
              <w:rPr>
                <w:b/>
              </w:rPr>
              <w:t>Enem 2012 - Questão 141</w:t>
            </w:r>
          </w:p>
          <w:p w:rsidR="007C53C7" w:rsidRDefault="007C53C7" w:rsidP="007C53C7">
            <w:pPr>
              <w:jc w:val="both"/>
            </w:pPr>
            <w:r>
              <w:t xml:space="preserve">Maria quer inovar sua loja de embalagens e decidiu vender caixas com diferentes formatos. Nas imagens apresentadas estão as planificações dessas caixas. Quais serão os sólidos geométricos que Maria obterá a partir dessas planificações? </w:t>
            </w:r>
          </w:p>
          <w:p w:rsidR="007C53C7" w:rsidRDefault="007C53C7" w:rsidP="007C53C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85565" cy="1257300"/>
                  <wp:effectExtent l="0" t="0" r="635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8854" t="39692" r="37324" b="33333"/>
                          <a:stretch/>
                        </pic:blipFill>
                        <pic:spPr bwMode="auto">
                          <a:xfrm>
                            <a:off x="0" y="0"/>
                            <a:ext cx="3490254" cy="1258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53C7" w:rsidRDefault="007C53C7" w:rsidP="007C53C7">
            <w:pPr>
              <w:jc w:val="both"/>
            </w:pPr>
            <w:r>
              <w:t xml:space="preserve">A) Cilindro, prisma de base pentagonal e pirâmide. </w:t>
            </w:r>
          </w:p>
          <w:p w:rsidR="007C53C7" w:rsidRDefault="007C53C7" w:rsidP="007C53C7">
            <w:pPr>
              <w:jc w:val="both"/>
            </w:pPr>
            <w:r>
              <w:t xml:space="preserve">B) Cone, prisma de base pentagonal e pirâmide. </w:t>
            </w:r>
          </w:p>
          <w:p w:rsidR="007C53C7" w:rsidRDefault="007C53C7" w:rsidP="007C53C7">
            <w:pPr>
              <w:jc w:val="both"/>
            </w:pPr>
            <w:r>
              <w:t xml:space="preserve">C) Cone, tronco de pirâmide e pirâmide. </w:t>
            </w:r>
          </w:p>
          <w:p w:rsidR="007C53C7" w:rsidRDefault="007C53C7" w:rsidP="007C53C7">
            <w:pPr>
              <w:jc w:val="both"/>
            </w:pPr>
            <w:r>
              <w:t xml:space="preserve">D) Cilindro, tronco de pirâmide e prisma. </w:t>
            </w:r>
          </w:p>
          <w:p w:rsidR="007C53C7" w:rsidRDefault="007C53C7" w:rsidP="007C53C7">
            <w:pPr>
              <w:jc w:val="both"/>
            </w:pPr>
            <w:r>
              <w:t>E) Cilindro, prisma e tronco de cone.</w:t>
            </w:r>
          </w:p>
          <w:p w:rsidR="007C53C7" w:rsidRDefault="007C53C7" w:rsidP="007C53C7">
            <w:pPr>
              <w:jc w:val="both"/>
            </w:pPr>
          </w:p>
          <w:p w:rsidR="007C53C7" w:rsidRPr="0087367E" w:rsidRDefault="007C53C7" w:rsidP="007C53C7">
            <w:pPr>
              <w:jc w:val="both"/>
              <w:rPr>
                <w:b/>
              </w:rPr>
            </w:pPr>
            <w:r w:rsidRPr="0087367E">
              <w:rPr>
                <w:b/>
              </w:rPr>
              <w:t xml:space="preserve">Enem 2011 - Questão 140 </w:t>
            </w:r>
          </w:p>
          <w:p w:rsidR="007C53C7" w:rsidRDefault="007C53C7" w:rsidP="007C53C7">
            <w:pPr>
              <w:jc w:val="both"/>
            </w:pPr>
            <w:r>
              <w:t xml:space="preserve">A figura seguinte mostra um modelo de sombrinha muito usado em </w:t>
            </w:r>
            <w:r w:rsidR="00E97DFA">
              <w:t>países</w:t>
            </w:r>
            <w:r>
              <w:t xml:space="preserve"> orientais Disponível em: http://mdmat.psico.ufrgs.br. Acesso em: 1 maio 2010. </w:t>
            </w:r>
          </w:p>
          <w:p w:rsidR="007C53C7" w:rsidRDefault="007C53C7" w:rsidP="007C53C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52625" cy="1286701"/>
                  <wp:effectExtent l="0" t="0" r="0" b="889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3419" t="43478" r="57197" b="23478"/>
                          <a:stretch/>
                        </pic:blipFill>
                        <pic:spPr bwMode="auto">
                          <a:xfrm>
                            <a:off x="0" y="0"/>
                            <a:ext cx="1954134" cy="128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53C7" w:rsidRDefault="007C53C7" w:rsidP="007C53C7">
            <w:pPr>
              <w:jc w:val="both"/>
            </w:pPr>
            <w:r>
              <w:t xml:space="preserve">Esta figura é uma representação de uma </w:t>
            </w:r>
            <w:r w:rsidR="00E97DFA">
              <w:t>superfície</w:t>
            </w:r>
            <w:r>
              <w:t xml:space="preserve"> de revolução chamada de:</w:t>
            </w:r>
          </w:p>
          <w:p w:rsidR="007C53C7" w:rsidRDefault="007C53C7" w:rsidP="007C53C7">
            <w:pPr>
              <w:jc w:val="both"/>
            </w:pPr>
            <w:r>
              <w:lastRenderedPageBreak/>
              <w:t xml:space="preserve">A) </w:t>
            </w:r>
            <w:r w:rsidR="00E97DFA">
              <w:t>pirâmide</w:t>
            </w:r>
            <w:r>
              <w:t xml:space="preserve">. </w:t>
            </w:r>
          </w:p>
          <w:p w:rsidR="007C53C7" w:rsidRDefault="007C53C7" w:rsidP="007C53C7">
            <w:pPr>
              <w:jc w:val="both"/>
            </w:pPr>
            <w:r>
              <w:t xml:space="preserve">B) semiesfera. </w:t>
            </w:r>
          </w:p>
          <w:p w:rsidR="007C53C7" w:rsidRDefault="007C53C7" w:rsidP="007C53C7">
            <w:pPr>
              <w:jc w:val="both"/>
            </w:pPr>
            <w:r>
              <w:t xml:space="preserve">C) cilindro. </w:t>
            </w:r>
          </w:p>
          <w:p w:rsidR="007C53C7" w:rsidRDefault="007C53C7" w:rsidP="007C53C7">
            <w:pPr>
              <w:jc w:val="both"/>
            </w:pPr>
            <w:r>
              <w:t xml:space="preserve">D) tronco de cone. </w:t>
            </w:r>
          </w:p>
          <w:p w:rsidR="007C53C7" w:rsidRDefault="007C53C7" w:rsidP="007C53C7">
            <w:pPr>
              <w:jc w:val="both"/>
            </w:pPr>
            <w:r>
              <w:t>E) cone.</w:t>
            </w:r>
          </w:p>
          <w:p w:rsidR="007C53C7" w:rsidRDefault="007C53C7" w:rsidP="007C53C7">
            <w:pPr>
              <w:jc w:val="center"/>
            </w:pPr>
          </w:p>
          <w:p w:rsidR="00F44ED3" w:rsidRDefault="00F44ED3">
            <w:pPr>
              <w:tabs>
                <w:tab w:val="left" w:pos="3050"/>
              </w:tabs>
              <w:jc w:val="center"/>
            </w:pPr>
          </w:p>
          <w:p w:rsidR="00F44ED3" w:rsidRDefault="00F44ED3" w:rsidP="007C53C7">
            <w:pPr>
              <w:jc w:val="both"/>
            </w:pPr>
          </w:p>
        </w:tc>
      </w:tr>
      <w:tr w:rsidR="00F44ED3">
        <w:tc>
          <w:tcPr>
            <w:tcW w:w="8386" w:type="dxa"/>
            <w:shd w:val="clear" w:color="auto" w:fill="BCF69C"/>
          </w:tcPr>
          <w:p w:rsidR="00F44ED3" w:rsidRDefault="00FE27E4">
            <w:pPr>
              <w:tabs>
                <w:tab w:val="left" w:pos="3050"/>
              </w:tabs>
              <w:jc w:val="center"/>
            </w:pPr>
            <w:r>
              <w:rPr>
                <w:b/>
              </w:rPr>
              <w:lastRenderedPageBreak/>
              <w:t>Análise das Atividades (produção textual reflexiva)</w:t>
            </w:r>
          </w:p>
        </w:tc>
      </w:tr>
      <w:tr w:rsidR="00F44ED3">
        <w:tc>
          <w:tcPr>
            <w:tcW w:w="8386" w:type="dxa"/>
          </w:tcPr>
          <w:p w:rsidR="00F44ED3" w:rsidRPr="007826C9" w:rsidRDefault="007826C9" w:rsidP="007826C9">
            <w:pPr>
              <w:tabs>
                <w:tab w:val="left" w:pos="30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6C9">
              <w:rPr>
                <w:rFonts w:ascii="Times New Roman" w:hAnsi="Times New Roman" w:cs="Times New Roman"/>
                <w:sz w:val="24"/>
                <w:szCs w:val="24"/>
              </w:rPr>
              <w:t>Em acordo com a professora regente da turma e os estudantes, foi em consenso que as interaulas passariam a abordar questões de vestibulares a fim de preparar os estudantes para o ENEM.</w:t>
            </w:r>
          </w:p>
          <w:p w:rsidR="00F44ED3" w:rsidRDefault="00F44ED3" w:rsidP="007C53C7">
            <w:pPr>
              <w:tabs>
                <w:tab w:val="left" w:pos="3050"/>
              </w:tabs>
            </w:pPr>
          </w:p>
        </w:tc>
      </w:tr>
      <w:tr w:rsidR="00F44ED3">
        <w:tc>
          <w:tcPr>
            <w:tcW w:w="8386" w:type="dxa"/>
            <w:shd w:val="clear" w:color="auto" w:fill="BCF69C"/>
          </w:tcPr>
          <w:p w:rsidR="00F44ED3" w:rsidRDefault="00FE27E4">
            <w:pPr>
              <w:tabs>
                <w:tab w:val="left" w:pos="3682"/>
              </w:tabs>
              <w:jc w:val="center"/>
            </w:pPr>
            <w:r>
              <w:rPr>
                <w:b/>
              </w:rPr>
              <w:t>Referências</w:t>
            </w:r>
          </w:p>
        </w:tc>
      </w:tr>
      <w:tr w:rsidR="00F44ED3">
        <w:tc>
          <w:tcPr>
            <w:tcW w:w="8386" w:type="dxa"/>
            <w:shd w:val="clear" w:color="auto" w:fill="FFFFFF"/>
          </w:tcPr>
          <w:p w:rsidR="00F44ED3" w:rsidRDefault="00F44ED3">
            <w:pPr>
              <w:tabs>
                <w:tab w:val="left" w:pos="3682"/>
              </w:tabs>
            </w:pPr>
          </w:p>
          <w:p w:rsidR="00F44ED3" w:rsidRDefault="007C53C7" w:rsidP="007C53C7">
            <w:pPr>
              <w:numPr>
                <w:ilvl w:val="0"/>
                <w:numId w:val="2"/>
              </w:numPr>
              <w:tabs>
                <w:tab w:val="left" w:pos="3682"/>
              </w:tabs>
              <w:ind w:hanging="360"/>
              <w:contextualSpacing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....</w:t>
            </w:r>
          </w:p>
        </w:tc>
      </w:tr>
    </w:tbl>
    <w:p w:rsidR="00F44ED3" w:rsidRDefault="00F44ED3">
      <w:pPr>
        <w:tabs>
          <w:tab w:val="left" w:pos="3050"/>
        </w:tabs>
        <w:spacing w:line="240" w:lineRule="auto"/>
        <w:jc w:val="center"/>
      </w:pPr>
    </w:p>
    <w:p w:rsidR="00F44ED3" w:rsidRDefault="00F44ED3">
      <w:pPr>
        <w:tabs>
          <w:tab w:val="left" w:pos="3050"/>
        </w:tabs>
        <w:spacing w:line="240" w:lineRule="auto"/>
        <w:jc w:val="center"/>
      </w:pPr>
    </w:p>
    <w:p w:rsidR="00F44ED3" w:rsidRDefault="00F44ED3">
      <w:pPr>
        <w:spacing w:line="240" w:lineRule="auto"/>
        <w:jc w:val="center"/>
      </w:pPr>
    </w:p>
    <w:tbl>
      <w:tblPr>
        <w:tblStyle w:val="a5"/>
        <w:tblW w:w="8386" w:type="dxa"/>
        <w:tblInd w:w="-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386"/>
      </w:tblGrid>
      <w:tr w:rsidR="00F44ED3" w:rsidTr="00F44ED3">
        <w:trPr>
          <w:cnfStyle w:val="000000100000"/>
          <w:trHeight w:val="400"/>
        </w:trPr>
        <w:tc>
          <w:tcPr>
            <w:tcW w:w="8386" w:type="dxa"/>
            <w:shd w:val="clear" w:color="auto" w:fill="BCF69C"/>
            <w:vAlign w:val="center"/>
          </w:tcPr>
          <w:p w:rsidR="00F44ED3" w:rsidRDefault="00E97DFA">
            <w:pPr>
              <w:jc w:val="center"/>
            </w:pPr>
            <w:r>
              <w:rPr>
                <w:b/>
                <w:sz w:val="24"/>
                <w:szCs w:val="24"/>
              </w:rPr>
              <w:t>RELATÓRIO III</w:t>
            </w:r>
          </w:p>
          <w:p w:rsidR="00F44ED3" w:rsidRDefault="002C7D63">
            <w:pPr>
              <w:jc w:val="center"/>
            </w:pPr>
            <w:r>
              <w:rPr>
                <w:b/>
                <w:sz w:val="24"/>
                <w:szCs w:val="24"/>
              </w:rPr>
              <w:t>Data: 08/09</w:t>
            </w:r>
            <w:r w:rsidR="007C53C7">
              <w:rPr>
                <w:b/>
                <w:sz w:val="24"/>
                <w:szCs w:val="24"/>
              </w:rPr>
              <w:t>/2016</w:t>
            </w:r>
          </w:p>
        </w:tc>
      </w:tr>
    </w:tbl>
    <w:p w:rsidR="00F44ED3" w:rsidRDefault="00F44ED3">
      <w:pPr>
        <w:spacing w:line="240" w:lineRule="auto"/>
        <w:jc w:val="center"/>
      </w:pPr>
    </w:p>
    <w:p w:rsidR="00F44ED3" w:rsidRDefault="00F44ED3">
      <w:pPr>
        <w:spacing w:line="240" w:lineRule="auto"/>
        <w:jc w:val="center"/>
      </w:pPr>
    </w:p>
    <w:p w:rsidR="00F44ED3" w:rsidRDefault="00F44ED3">
      <w:pPr>
        <w:spacing w:line="240" w:lineRule="auto"/>
        <w:jc w:val="center"/>
      </w:pPr>
    </w:p>
    <w:tbl>
      <w:tblPr>
        <w:tblStyle w:val="a6"/>
        <w:tblW w:w="8386" w:type="dxa"/>
        <w:tblInd w:w="-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386"/>
      </w:tblGrid>
      <w:tr w:rsidR="00F44ED3" w:rsidTr="00F44ED3">
        <w:trPr>
          <w:cnfStyle w:val="000000100000"/>
          <w:trHeight w:val="360"/>
        </w:trPr>
        <w:tc>
          <w:tcPr>
            <w:tcW w:w="8386" w:type="dxa"/>
            <w:shd w:val="clear" w:color="auto" w:fill="BCF69C"/>
          </w:tcPr>
          <w:p w:rsidR="00F44ED3" w:rsidRDefault="00FE27E4">
            <w:pPr>
              <w:jc w:val="center"/>
            </w:pPr>
            <w:r>
              <w:rPr>
                <w:b/>
              </w:rPr>
              <w:t xml:space="preserve">Objetivo(s) </w:t>
            </w:r>
          </w:p>
        </w:tc>
      </w:tr>
      <w:tr w:rsidR="00F44ED3">
        <w:trPr>
          <w:cnfStyle w:val="000000010000"/>
        </w:trPr>
        <w:tc>
          <w:tcPr>
            <w:tcW w:w="8386" w:type="dxa"/>
          </w:tcPr>
          <w:p w:rsidR="00F44ED3" w:rsidRDefault="00FE27E4">
            <w:pPr>
              <w:numPr>
                <w:ilvl w:val="0"/>
                <w:numId w:val="5"/>
              </w:numPr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Ampliar as noções de Geometria Espacial</w:t>
            </w:r>
            <w:r w:rsidR="002C7D6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44ED3" w:rsidRDefault="002C7D63">
            <w:pPr>
              <w:numPr>
                <w:ilvl w:val="0"/>
                <w:numId w:val="5"/>
              </w:numPr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Compreender os conceitos presentes na Geometria Espacial de posição.</w:t>
            </w:r>
          </w:p>
          <w:p w:rsidR="00F44ED3" w:rsidRDefault="00F44ED3"/>
        </w:tc>
      </w:tr>
      <w:tr w:rsidR="00F44ED3" w:rsidTr="00F44ED3">
        <w:trPr>
          <w:cnfStyle w:val="000000100000"/>
          <w:trHeight w:val="280"/>
        </w:trPr>
        <w:tc>
          <w:tcPr>
            <w:tcW w:w="8386" w:type="dxa"/>
            <w:shd w:val="clear" w:color="auto" w:fill="BCF69C"/>
          </w:tcPr>
          <w:p w:rsidR="00F44ED3" w:rsidRDefault="00FE27E4">
            <w:pPr>
              <w:jc w:val="center"/>
            </w:pPr>
            <w:r>
              <w:rPr>
                <w:b/>
              </w:rPr>
              <w:t>Desenvolvimento da práxis pedagógica</w:t>
            </w:r>
          </w:p>
        </w:tc>
      </w:tr>
      <w:tr w:rsidR="00F44ED3" w:rsidTr="00F44ED3">
        <w:trPr>
          <w:cnfStyle w:val="000000010000"/>
          <w:trHeight w:val="280"/>
        </w:trPr>
        <w:tc>
          <w:tcPr>
            <w:tcW w:w="8386" w:type="dxa"/>
          </w:tcPr>
          <w:p w:rsidR="002C7D63" w:rsidRPr="00B26094" w:rsidRDefault="002C7D63" w:rsidP="007826C9">
            <w:pPr>
              <w:jc w:val="both"/>
              <w:rPr>
                <w:rFonts w:ascii="Times New Roman" w:hAnsi="Times New Roman" w:cs="Times New Roman"/>
              </w:rPr>
            </w:pPr>
            <w:r w:rsidRPr="00C132D0">
              <w:rPr>
                <w:rFonts w:ascii="Times New Roman" w:hAnsi="Times New Roman" w:cs="Times New Roman"/>
                <w:b/>
              </w:rPr>
              <w:t>Questão 1:</w:t>
            </w:r>
            <w:r w:rsidRPr="00B26094">
              <w:rPr>
                <w:rFonts w:ascii="Times New Roman" w:hAnsi="Times New Roman" w:cs="Times New Roman"/>
              </w:rPr>
              <w:t xml:space="preserve"> (UNIFESP) Dois segmentos dizem-se reversos quando não são coplanares. Neste caso, o número de pares de arestas reversas num tetraedro, como o da figura, é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2C7D63" w:rsidRPr="00B26094" w:rsidRDefault="002C7D63" w:rsidP="007826C9">
            <w:pPr>
              <w:jc w:val="both"/>
              <w:rPr>
                <w:rFonts w:ascii="Times New Roman" w:hAnsi="Times New Roman" w:cs="Times New Roman"/>
              </w:rPr>
            </w:pPr>
            <w:r w:rsidRPr="00B2609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52575" cy="1328952"/>
                  <wp:effectExtent l="0" t="0" r="0" b="508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29" cy="13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7D63" w:rsidRPr="00B26094" w:rsidRDefault="002C7D63" w:rsidP="007826C9">
            <w:pPr>
              <w:pStyle w:val="PargrafodaLista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</w:rPr>
            </w:pPr>
            <w:r w:rsidRPr="00B26094">
              <w:rPr>
                <w:rFonts w:ascii="Times New Roman" w:hAnsi="Times New Roman" w:cs="Times New Roman"/>
              </w:rPr>
              <w:t>6</w:t>
            </w:r>
          </w:p>
          <w:p w:rsidR="002C7D63" w:rsidRPr="00B26094" w:rsidRDefault="002C7D63" w:rsidP="007826C9">
            <w:pPr>
              <w:pStyle w:val="PargrafodaLista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</w:rPr>
            </w:pPr>
            <w:r w:rsidRPr="00B26094">
              <w:rPr>
                <w:rFonts w:ascii="Times New Roman" w:hAnsi="Times New Roman" w:cs="Times New Roman"/>
              </w:rPr>
              <w:t>3</w:t>
            </w:r>
          </w:p>
          <w:p w:rsidR="002C7D63" w:rsidRPr="00B26094" w:rsidRDefault="002C7D63" w:rsidP="007826C9">
            <w:pPr>
              <w:pStyle w:val="PargrafodaLista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</w:rPr>
            </w:pPr>
            <w:r w:rsidRPr="00B26094">
              <w:rPr>
                <w:rFonts w:ascii="Times New Roman" w:hAnsi="Times New Roman" w:cs="Times New Roman"/>
              </w:rPr>
              <w:t>2</w:t>
            </w:r>
          </w:p>
          <w:p w:rsidR="002C7D63" w:rsidRPr="00B26094" w:rsidRDefault="002C7D63" w:rsidP="007826C9">
            <w:pPr>
              <w:pStyle w:val="PargrafodaLista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</w:rPr>
            </w:pPr>
            <w:r w:rsidRPr="00B26094">
              <w:rPr>
                <w:rFonts w:ascii="Times New Roman" w:hAnsi="Times New Roman" w:cs="Times New Roman"/>
              </w:rPr>
              <w:t>1</w:t>
            </w:r>
          </w:p>
          <w:p w:rsidR="002C7D63" w:rsidRPr="00B26094" w:rsidRDefault="002C7D63" w:rsidP="007826C9">
            <w:pPr>
              <w:pStyle w:val="PargrafodaLista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</w:rPr>
            </w:pPr>
            <w:r w:rsidRPr="00B26094">
              <w:rPr>
                <w:rFonts w:ascii="Times New Roman" w:hAnsi="Times New Roman" w:cs="Times New Roman"/>
              </w:rPr>
              <w:t>0</w:t>
            </w:r>
          </w:p>
          <w:p w:rsidR="002C7D63" w:rsidRPr="00B26094" w:rsidRDefault="002C7D63" w:rsidP="007826C9">
            <w:pPr>
              <w:jc w:val="both"/>
              <w:rPr>
                <w:rFonts w:ascii="Times New Roman" w:hAnsi="Times New Roman" w:cs="Times New Roman"/>
              </w:rPr>
            </w:pPr>
          </w:p>
          <w:p w:rsidR="002C7D63" w:rsidRPr="00B26094" w:rsidRDefault="002C7D63" w:rsidP="007826C9">
            <w:pPr>
              <w:jc w:val="both"/>
              <w:rPr>
                <w:rFonts w:ascii="Times New Roman" w:hAnsi="Times New Roman" w:cs="Times New Roman"/>
              </w:rPr>
            </w:pPr>
            <w:r w:rsidRPr="00C132D0">
              <w:rPr>
                <w:rFonts w:ascii="Times New Roman" w:hAnsi="Times New Roman" w:cs="Times New Roman"/>
                <w:b/>
              </w:rPr>
              <w:t>Questão 2:</w:t>
            </w:r>
            <w:r w:rsidRPr="00B26094">
              <w:rPr>
                <w:rFonts w:ascii="Times New Roman" w:hAnsi="Times New Roman" w:cs="Times New Roman"/>
              </w:rPr>
              <w:t xml:space="preserve"> (UEL) Considere uma reta s, contida em um plano </w:t>
            </w:r>
            <w:r w:rsidRPr="00B26094">
              <w:t>α</w:t>
            </w:r>
            <w:r w:rsidRPr="00B26094">
              <w:rPr>
                <w:rFonts w:ascii="Times New Roman" w:hAnsi="Times New Roman" w:cs="Times New Roman"/>
              </w:rPr>
              <w:t xml:space="preserve">, e uma reta </w:t>
            </w:r>
            <w:r w:rsidRPr="00B26094">
              <w:rPr>
                <w:rFonts w:ascii="Times New Roman" w:hAnsi="Times New Roman" w:cs="Times New Roman"/>
                <w:i/>
              </w:rPr>
              <w:t>r</w:t>
            </w:r>
            <w:r w:rsidRPr="00B26094">
              <w:rPr>
                <w:rFonts w:ascii="Times New Roman" w:hAnsi="Times New Roman" w:cs="Times New Roman"/>
              </w:rPr>
              <w:t xml:space="preserve"> perpendicular </w:t>
            </w:r>
            <w:r w:rsidRPr="00B26094">
              <w:rPr>
                <w:rFonts w:ascii="Times New Roman" w:hAnsi="Times New Roman" w:cs="Times New Roman"/>
              </w:rPr>
              <w:lastRenderedPageBreak/>
              <w:t xml:space="preserve">a </w:t>
            </w:r>
            <w:r w:rsidRPr="00B26094">
              <w:rPr>
                <w:rFonts w:ascii="Times New Roman" w:hAnsi="Times New Roman" w:cs="Times New Roman"/>
                <w:i/>
              </w:rPr>
              <w:t>s</w:t>
            </w:r>
            <w:r w:rsidRPr="00B26094">
              <w:rPr>
                <w:rFonts w:ascii="Times New Roman" w:hAnsi="Times New Roman" w:cs="Times New Roman"/>
              </w:rPr>
              <w:t>. Então, necessariamente:</w:t>
            </w:r>
          </w:p>
          <w:p w:rsidR="002C7D63" w:rsidRPr="00B26094" w:rsidRDefault="002C7D63" w:rsidP="007826C9">
            <w:pPr>
              <w:jc w:val="both"/>
              <w:rPr>
                <w:rFonts w:ascii="Times New Roman" w:hAnsi="Times New Roman" w:cs="Times New Roman"/>
              </w:rPr>
            </w:pPr>
          </w:p>
          <w:p w:rsidR="002C7D63" w:rsidRPr="00B26094" w:rsidRDefault="002C7D63" w:rsidP="007826C9">
            <w:pPr>
              <w:pStyle w:val="PargrafodaLista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</w:rPr>
            </w:pPr>
            <w:r w:rsidRPr="00B26094">
              <w:rPr>
                <w:rFonts w:ascii="Times New Roman" w:hAnsi="Times New Roman" w:cs="Times New Roman"/>
                <w:i/>
              </w:rPr>
              <w:t>r</w:t>
            </w:r>
            <w:r w:rsidRPr="00B26094">
              <w:rPr>
                <w:rFonts w:ascii="Times New Roman" w:hAnsi="Times New Roman" w:cs="Times New Roman"/>
              </w:rPr>
              <w:t xml:space="preserve"> é perpendicular à α.</w:t>
            </w:r>
          </w:p>
          <w:p w:rsidR="002C7D63" w:rsidRPr="00B26094" w:rsidRDefault="002C7D63" w:rsidP="007826C9">
            <w:pPr>
              <w:pStyle w:val="PargrafodaLista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</w:rPr>
            </w:pPr>
            <w:r w:rsidRPr="00B26094">
              <w:rPr>
                <w:rFonts w:ascii="Times New Roman" w:hAnsi="Times New Roman" w:cs="Times New Roman"/>
                <w:i/>
              </w:rPr>
              <w:t>r</w:t>
            </w:r>
            <w:r w:rsidRPr="00B26094">
              <w:rPr>
                <w:rFonts w:ascii="Times New Roman" w:hAnsi="Times New Roman" w:cs="Times New Roman"/>
              </w:rPr>
              <w:t xml:space="preserve"> e </w:t>
            </w:r>
            <w:r w:rsidRPr="00B26094">
              <w:rPr>
                <w:rFonts w:ascii="Times New Roman" w:hAnsi="Times New Roman" w:cs="Times New Roman"/>
                <w:i/>
              </w:rPr>
              <w:t>s</w:t>
            </w:r>
            <w:r w:rsidRPr="00B26094">
              <w:rPr>
                <w:rFonts w:ascii="Times New Roman" w:hAnsi="Times New Roman" w:cs="Times New Roman"/>
              </w:rPr>
              <w:t xml:space="preserve"> são coplanares.</w:t>
            </w:r>
          </w:p>
          <w:p w:rsidR="002C7D63" w:rsidRPr="00B26094" w:rsidRDefault="002C7D63" w:rsidP="007826C9">
            <w:pPr>
              <w:pStyle w:val="PargrafodaLista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</w:rPr>
            </w:pPr>
            <w:r w:rsidRPr="00B26094">
              <w:rPr>
                <w:rFonts w:ascii="Times New Roman" w:hAnsi="Times New Roman" w:cs="Times New Roman"/>
                <w:i/>
              </w:rPr>
              <w:t>r</w:t>
            </w:r>
            <w:r w:rsidRPr="00B26094">
              <w:rPr>
                <w:rFonts w:ascii="Times New Roman" w:hAnsi="Times New Roman" w:cs="Times New Roman"/>
              </w:rPr>
              <w:t xml:space="preserve"> é paralela a α.</w:t>
            </w:r>
          </w:p>
          <w:p w:rsidR="002C7D63" w:rsidRPr="00B26094" w:rsidRDefault="002C7D63" w:rsidP="007826C9">
            <w:pPr>
              <w:pStyle w:val="PargrafodaLista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</w:rPr>
            </w:pPr>
            <w:r w:rsidRPr="00B26094">
              <w:rPr>
                <w:rFonts w:ascii="Times New Roman" w:hAnsi="Times New Roman" w:cs="Times New Roman"/>
                <w:i/>
              </w:rPr>
              <w:t>r</w:t>
            </w:r>
            <w:r w:rsidRPr="00B26094">
              <w:rPr>
                <w:rFonts w:ascii="Times New Roman" w:hAnsi="Times New Roman" w:cs="Times New Roman"/>
              </w:rPr>
              <w:t xml:space="preserve"> está contida em α.</w:t>
            </w:r>
          </w:p>
          <w:p w:rsidR="002C7D63" w:rsidRPr="00B26094" w:rsidRDefault="002C7D63" w:rsidP="007826C9">
            <w:pPr>
              <w:pStyle w:val="PargrafodaLista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</w:rPr>
            </w:pPr>
            <w:r w:rsidRPr="00B26094">
              <w:rPr>
                <w:rFonts w:ascii="Times New Roman" w:hAnsi="Times New Roman" w:cs="Times New Roman"/>
              </w:rPr>
              <w:t xml:space="preserve">Todas as retas paralelas a </w:t>
            </w:r>
            <w:r w:rsidRPr="00B26094">
              <w:rPr>
                <w:rFonts w:ascii="Times New Roman" w:hAnsi="Times New Roman" w:cs="Times New Roman"/>
                <w:i/>
              </w:rPr>
              <w:t>r</w:t>
            </w:r>
            <w:r w:rsidRPr="00B26094">
              <w:rPr>
                <w:rFonts w:ascii="Times New Roman" w:hAnsi="Times New Roman" w:cs="Times New Roman"/>
              </w:rPr>
              <w:t xml:space="preserve"> interceptam </w:t>
            </w:r>
            <w:r w:rsidRPr="00B26094">
              <w:rPr>
                <w:rFonts w:ascii="Times New Roman" w:hAnsi="Times New Roman" w:cs="Times New Roman"/>
                <w:i/>
              </w:rPr>
              <w:t>s</w:t>
            </w:r>
            <w:r w:rsidRPr="00B26094">
              <w:rPr>
                <w:rFonts w:ascii="Times New Roman" w:hAnsi="Times New Roman" w:cs="Times New Roman"/>
              </w:rPr>
              <w:t>.</w:t>
            </w:r>
          </w:p>
          <w:p w:rsidR="002C7D63" w:rsidRPr="00B26094" w:rsidRDefault="002C7D63" w:rsidP="007826C9">
            <w:pPr>
              <w:jc w:val="both"/>
              <w:rPr>
                <w:rFonts w:ascii="Times New Roman" w:hAnsi="Times New Roman" w:cs="Times New Roman"/>
              </w:rPr>
            </w:pPr>
          </w:p>
          <w:p w:rsidR="002C7D63" w:rsidRPr="00B26094" w:rsidRDefault="002C7D63" w:rsidP="007826C9">
            <w:pPr>
              <w:jc w:val="both"/>
              <w:rPr>
                <w:rFonts w:ascii="Times New Roman" w:hAnsi="Times New Roman" w:cs="Times New Roman"/>
              </w:rPr>
            </w:pPr>
            <w:r w:rsidRPr="00C132D0">
              <w:rPr>
                <w:rFonts w:ascii="Times New Roman" w:hAnsi="Times New Roman" w:cs="Times New Roman"/>
                <w:b/>
              </w:rPr>
              <w:t>Questão 3:</w:t>
            </w:r>
            <w:r w:rsidRPr="00B26094">
              <w:rPr>
                <w:rFonts w:ascii="Times New Roman" w:hAnsi="Times New Roman" w:cs="Times New Roman"/>
              </w:rPr>
              <w:t xml:space="preserve"> Classifique em verdadeiro (V) ou falso (F) </w:t>
            </w:r>
          </w:p>
          <w:p w:rsidR="002C7D63" w:rsidRPr="00B26094" w:rsidRDefault="002C7D63" w:rsidP="007826C9">
            <w:pPr>
              <w:jc w:val="both"/>
              <w:rPr>
                <w:rFonts w:ascii="Times New Roman" w:hAnsi="Times New Roman" w:cs="Times New Roman"/>
              </w:rPr>
            </w:pPr>
          </w:p>
          <w:p w:rsidR="002C7D63" w:rsidRPr="00B26094" w:rsidRDefault="002C7D63" w:rsidP="007826C9">
            <w:pPr>
              <w:jc w:val="both"/>
              <w:rPr>
                <w:rFonts w:ascii="Times New Roman" w:hAnsi="Times New Roman" w:cs="Times New Roman"/>
              </w:rPr>
            </w:pPr>
            <w:r w:rsidRPr="00B26094">
              <w:rPr>
                <w:rFonts w:ascii="Times New Roman" w:hAnsi="Times New Roman" w:cs="Times New Roman"/>
              </w:rPr>
              <w:t xml:space="preserve">1. (     ) Dado um ponto existe uma reta passando por ele. </w:t>
            </w:r>
          </w:p>
          <w:p w:rsidR="002C7D63" w:rsidRPr="00B26094" w:rsidRDefault="002C7D63" w:rsidP="007826C9">
            <w:pPr>
              <w:jc w:val="both"/>
              <w:rPr>
                <w:rFonts w:ascii="Times New Roman" w:hAnsi="Times New Roman" w:cs="Times New Roman"/>
              </w:rPr>
            </w:pPr>
            <w:r w:rsidRPr="00B26094">
              <w:rPr>
                <w:rFonts w:ascii="Times New Roman" w:hAnsi="Times New Roman" w:cs="Times New Roman"/>
              </w:rPr>
              <w:t xml:space="preserve">2. (     ) Dados dois pontos distintos, existe um plano que os contém. </w:t>
            </w:r>
          </w:p>
          <w:p w:rsidR="002C7D63" w:rsidRPr="00B26094" w:rsidRDefault="002C7D63" w:rsidP="007826C9">
            <w:pPr>
              <w:jc w:val="both"/>
              <w:rPr>
                <w:rFonts w:ascii="Times New Roman" w:hAnsi="Times New Roman" w:cs="Times New Roman"/>
              </w:rPr>
            </w:pPr>
            <w:r w:rsidRPr="00B26094">
              <w:rPr>
                <w:rFonts w:ascii="Times New Roman" w:hAnsi="Times New Roman" w:cs="Times New Roman"/>
              </w:rPr>
              <w:t xml:space="preserve">3. (     ) Três pontos não em linha reta determinam um plano. </w:t>
            </w:r>
          </w:p>
          <w:p w:rsidR="002C7D63" w:rsidRPr="00B26094" w:rsidRDefault="002C7D63" w:rsidP="007826C9">
            <w:pPr>
              <w:jc w:val="both"/>
              <w:rPr>
                <w:rFonts w:ascii="Times New Roman" w:hAnsi="Times New Roman" w:cs="Times New Roman"/>
              </w:rPr>
            </w:pPr>
            <w:r w:rsidRPr="00B26094">
              <w:rPr>
                <w:rFonts w:ascii="Times New Roman" w:hAnsi="Times New Roman" w:cs="Times New Roman"/>
              </w:rPr>
              <w:t xml:space="preserve">4. (     ) Duas retas distintas que tem um ponto em comum são retas concorrentes. </w:t>
            </w:r>
          </w:p>
          <w:p w:rsidR="002C7D63" w:rsidRPr="00B26094" w:rsidRDefault="002C7D63" w:rsidP="007826C9">
            <w:pPr>
              <w:jc w:val="both"/>
              <w:rPr>
                <w:rFonts w:ascii="Times New Roman" w:hAnsi="Times New Roman" w:cs="Times New Roman"/>
              </w:rPr>
            </w:pPr>
            <w:r w:rsidRPr="00B26094">
              <w:rPr>
                <w:rFonts w:ascii="Times New Roman" w:hAnsi="Times New Roman" w:cs="Times New Roman"/>
              </w:rPr>
              <w:t xml:space="preserve">5. (     ) Duas retas distintas que não tem ponto comum são retas paralelas. </w:t>
            </w:r>
          </w:p>
          <w:p w:rsidR="002C7D63" w:rsidRPr="00B26094" w:rsidRDefault="002C7D63" w:rsidP="007826C9">
            <w:pPr>
              <w:jc w:val="both"/>
              <w:rPr>
                <w:rFonts w:ascii="Times New Roman" w:hAnsi="Times New Roman" w:cs="Times New Roman"/>
              </w:rPr>
            </w:pPr>
            <w:r w:rsidRPr="00B26094">
              <w:rPr>
                <w:rFonts w:ascii="Times New Roman" w:hAnsi="Times New Roman" w:cs="Times New Roman"/>
              </w:rPr>
              <w:t xml:space="preserve">6. (     ) Duas retas coplanares são concorrentes. </w:t>
            </w:r>
          </w:p>
          <w:p w:rsidR="002C7D63" w:rsidRPr="00B26094" w:rsidRDefault="002C7D63" w:rsidP="007826C9">
            <w:pPr>
              <w:jc w:val="both"/>
              <w:rPr>
                <w:rFonts w:ascii="Times New Roman" w:hAnsi="Times New Roman" w:cs="Times New Roman"/>
              </w:rPr>
            </w:pPr>
            <w:r w:rsidRPr="00B26094">
              <w:rPr>
                <w:rFonts w:ascii="Times New Roman" w:hAnsi="Times New Roman" w:cs="Times New Roman"/>
              </w:rPr>
              <w:t xml:space="preserve">7. (     ) Duas retas que estão num plano são paralelas. </w:t>
            </w:r>
          </w:p>
          <w:p w:rsidR="002C7D63" w:rsidRPr="00B26094" w:rsidRDefault="002C7D63" w:rsidP="007826C9">
            <w:pPr>
              <w:jc w:val="both"/>
              <w:rPr>
                <w:rFonts w:ascii="Times New Roman" w:hAnsi="Times New Roman" w:cs="Times New Roman"/>
              </w:rPr>
            </w:pPr>
            <w:r w:rsidRPr="00B26094">
              <w:rPr>
                <w:rFonts w:ascii="Times New Roman" w:hAnsi="Times New Roman" w:cs="Times New Roman"/>
              </w:rPr>
              <w:t xml:space="preserve">8. (     ) Duas retas que não tem ponto comum são reversas. </w:t>
            </w:r>
          </w:p>
          <w:p w:rsidR="002C7D63" w:rsidRPr="00B26094" w:rsidRDefault="002C7D63" w:rsidP="007826C9">
            <w:pPr>
              <w:jc w:val="both"/>
              <w:rPr>
                <w:rFonts w:ascii="Times New Roman" w:hAnsi="Times New Roman" w:cs="Times New Roman"/>
              </w:rPr>
            </w:pPr>
            <w:r w:rsidRPr="00B26094">
              <w:rPr>
                <w:rFonts w:ascii="Times New Roman" w:hAnsi="Times New Roman" w:cs="Times New Roman"/>
              </w:rPr>
              <w:t xml:space="preserve">9. (     ) Duas retas reversas não tem ponto comum. </w:t>
            </w:r>
          </w:p>
          <w:p w:rsidR="002C7D63" w:rsidRPr="00B26094" w:rsidRDefault="002C7D63" w:rsidP="007826C9">
            <w:pPr>
              <w:jc w:val="both"/>
              <w:rPr>
                <w:rFonts w:ascii="Times New Roman" w:hAnsi="Times New Roman" w:cs="Times New Roman"/>
              </w:rPr>
            </w:pPr>
            <w:r w:rsidRPr="00B26094">
              <w:rPr>
                <w:rFonts w:ascii="Times New Roman" w:hAnsi="Times New Roman" w:cs="Times New Roman"/>
              </w:rPr>
              <w:t>10. (     ) Duas retas não coplanares são reversas.</w:t>
            </w:r>
          </w:p>
          <w:p w:rsidR="002C7D63" w:rsidRPr="00B26094" w:rsidRDefault="002C7D63" w:rsidP="007826C9">
            <w:pPr>
              <w:jc w:val="both"/>
              <w:rPr>
                <w:rFonts w:ascii="Times New Roman" w:hAnsi="Times New Roman" w:cs="Times New Roman"/>
              </w:rPr>
            </w:pPr>
          </w:p>
          <w:p w:rsidR="002C7D63" w:rsidRPr="00B26094" w:rsidRDefault="002C7D63" w:rsidP="007826C9">
            <w:pPr>
              <w:jc w:val="both"/>
              <w:rPr>
                <w:rFonts w:ascii="Times New Roman" w:hAnsi="Times New Roman" w:cs="Times New Roman"/>
              </w:rPr>
            </w:pPr>
            <w:r w:rsidRPr="00C132D0">
              <w:rPr>
                <w:rFonts w:ascii="Times New Roman" w:hAnsi="Times New Roman" w:cs="Times New Roman"/>
                <w:b/>
              </w:rPr>
              <w:t>Questão 4:</w:t>
            </w:r>
            <w:r w:rsidRPr="00B26094">
              <w:rPr>
                <w:rFonts w:ascii="Times New Roman" w:hAnsi="Times New Roman" w:cs="Times New Roman"/>
              </w:rPr>
              <w:t xml:space="preserve"> (FAAP-SP) Num poliedro convexo, o número de arestas excede o número de vértices em 6 unidades. Calcule o número de faces.</w:t>
            </w:r>
          </w:p>
          <w:p w:rsidR="002C7D63" w:rsidRDefault="002C7D63" w:rsidP="007826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D63" w:rsidRDefault="002C7D63" w:rsidP="007826C9">
            <w:pPr>
              <w:jc w:val="both"/>
              <w:rPr>
                <w:color w:val="333333"/>
                <w:sz w:val="21"/>
                <w:szCs w:val="21"/>
              </w:rPr>
            </w:pPr>
            <w:r w:rsidRPr="00C132D0">
              <w:rPr>
                <w:rFonts w:ascii="Times New Roman" w:hAnsi="Times New Roman" w:cs="Times New Roman"/>
                <w:b/>
              </w:rPr>
              <w:t>Questão 5:</w:t>
            </w:r>
            <w:r>
              <w:rPr>
                <w:rFonts w:ascii="Times New Roman" w:hAnsi="Times New Roman" w:cs="Times New Roman"/>
              </w:rPr>
              <w:t xml:space="preserve"> (PUC-MG) </w:t>
            </w:r>
            <w:r w:rsidRPr="00B26094">
              <w:rPr>
                <w:rFonts w:ascii="Times New Roman" w:hAnsi="Times New Roman" w:cs="Times New Roman"/>
              </w:rPr>
              <w:t>Um poliedro convexo tem 3 faces pentagonais e algumas faces triangulares. Qual o número de faces desse poliedro, sabendo que o número de arestas é o quádruplo do número de faces triangulares</w:t>
            </w:r>
            <w:r>
              <w:rPr>
                <w:color w:val="333333"/>
                <w:sz w:val="21"/>
                <w:szCs w:val="21"/>
              </w:rPr>
              <w:t>. </w:t>
            </w:r>
          </w:p>
          <w:p w:rsidR="002C7D63" w:rsidRDefault="002C7D63" w:rsidP="007826C9">
            <w:pPr>
              <w:jc w:val="both"/>
              <w:rPr>
                <w:color w:val="333333"/>
                <w:sz w:val="21"/>
                <w:szCs w:val="21"/>
              </w:rPr>
            </w:pPr>
          </w:p>
          <w:p w:rsidR="002C7D63" w:rsidRPr="00ED275A" w:rsidRDefault="002C7D63" w:rsidP="007826C9">
            <w:pPr>
              <w:jc w:val="both"/>
              <w:rPr>
                <w:rFonts w:ascii="Times New Roman" w:hAnsi="Times New Roman" w:cs="Times New Roman"/>
              </w:rPr>
            </w:pPr>
            <w:r w:rsidRPr="00ED275A">
              <w:rPr>
                <w:rFonts w:ascii="Times New Roman" w:hAnsi="Times New Roman" w:cs="Times New Roman"/>
                <w:b/>
              </w:rPr>
              <w:t>Questão 6:</w:t>
            </w:r>
            <w:r w:rsidRPr="00ED275A">
              <w:rPr>
                <w:rFonts w:ascii="Times New Roman" w:hAnsi="Times New Roman" w:cs="Times New Roman"/>
              </w:rPr>
              <w:t xml:space="preserve"> Sabendo que em um poliedro o número de vértices corresponde a 2/3 do número de arestas, e o número de faces é três unidades menos que o de vértices. Calcule o número de faces, de vértices e arestas desse poliedro. </w:t>
            </w:r>
          </w:p>
          <w:p w:rsidR="00F44ED3" w:rsidRDefault="00F44ED3" w:rsidP="007826C9">
            <w:pPr>
              <w:jc w:val="both"/>
            </w:pPr>
          </w:p>
          <w:p w:rsidR="00F44ED3" w:rsidRDefault="00F44ED3" w:rsidP="007826C9">
            <w:pPr>
              <w:jc w:val="both"/>
            </w:pPr>
          </w:p>
          <w:p w:rsidR="00F44ED3" w:rsidRDefault="00F44ED3" w:rsidP="007826C9">
            <w:pPr>
              <w:jc w:val="both"/>
            </w:pPr>
          </w:p>
        </w:tc>
      </w:tr>
      <w:tr w:rsidR="00F44ED3" w:rsidTr="00F44ED3">
        <w:trPr>
          <w:cnfStyle w:val="000000100000"/>
        </w:trPr>
        <w:tc>
          <w:tcPr>
            <w:tcW w:w="8386" w:type="dxa"/>
            <w:shd w:val="clear" w:color="auto" w:fill="BCF69C"/>
          </w:tcPr>
          <w:p w:rsidR="00F44ED3" w:rsidRDefault="00FE27E4">
            <w:pPr>
              <w:jc w:val="center"/>
            </w:pPr>
            <w:r>
              <w:rPr>
                <w:b/>
              </w:rPr>
              <w:lastRenderedPageBreak/>
              <w:t>Análise das Atividades (produção textual reflexiva)</w:t>
            </w:r>
          </w:p>
        </w:tc>
      </w:tr>
      <w:tr w:rsidR="00F44ED3">
        <w:trPr>
          <w:cnfStyle w:val="000000010000"/>
        </w:trPr>
        <w:tc>
          <w:tcPr>
            <w:tcW w:w="8386" w:type="dxa"/>
          </w:tcPr>
          <w:p w:rsidR="00F44ED3" w:rsidRDefault="007826C9" w:rsidP="007826C9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presenteinteraula possui o intuito de retomada de conteúdo e a fim de sanar dúvidas dos estudantes, de forma a prepará</w:t>
            </w:r>
            <w:r w:rsidR="00EF2FBC">
              <w:rPr>
                <w:rFonts w:ascii="Times New Roman" w:eastAsia="Times New Roman" w:hAnsi="Times New Roman" w:cs="Times New Roman"/>
                <w:sz w:val="24"/>
                <w:szCs w:val="24"/>
              </w:rPr>
              <w:t>-los para a próxima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prova. Desta forma foram propostas atividades que contemplassem os conceitos abordados em sala de aula pela professora regente da turma, como também com um viés de preparação para vestibulares.</w:t>
            </w:r>
          </w:p>
          <w:p w:rsidR="00F44ED3" w:rsidRDefault="00F44ED3"/>
        </w:tc>
      </w:tr>
      <w:tr w:rsidR="00F44ED3" w:rsidTr="00F44ED3">
        <w:trPr>
          <w:cnfStyle w:val="000000100000"/>
        </w:trPr>
        <w:tc>
          <w:tcPr>
            <w:tcW w:w="8386" w:type="dxa"/>
            <w:shd w:val="clear" w:color="auto" w:fill="BCF69C"/>
          </w:tcPr>
          <w:p w:rsidR="00F44ED3" w:rsidRDefault="00FE27E4">
            <w:pPr>
              <w:tabs>
                <w:tab w:val="left" w:pos="3682"/>
              </w:tabs>
              <w:jc w:val="center"/>
            </w:pPr>
            <w:r>
              <w:rPr>
                <w:b/>
              </w:rPr>
              <w:t>Referências</w:t>
            </w:r>
          </w:p>
        </w:tc>
      </w:tr>
      <w:tr w:rsidR="00F44ED3" w:rsidTr="00F44ED3">
        <w:trPr>
          <w:cnfStyle w:val="000000010000"/>
        </w:trPr>
        <w:tc>
          <w:tcPr>
            <w:tcW w:w="8386" w:type="dxa"/>
            <w:shd w:val="clear" w:color="auto" w:fill="FFFFFF"/>
          </w:tcPr>
          <w:p w:rsidR="00F44ED3" w:rsidRDefault="00F44ED3" w:rsidP="002C7D63">
            <w:pPr>
              <w:numPr>
                <w:ilvl w:val="0"/>
                <w:numId w:val="14"/>
              </w:numPr>
              <w:tabs>
                <w:tab w:val="left" w:pos="3682"/>
              </w:tabs>
              <w:ind w:hanging="360"/>
            </w:pPr>
          </w:p>
        </w:tc>
      </w:tr>
    </w:tbl>
    <w:p w:rsidR="00F44ED3" w:rsidRDefault="00F44ED3">
      <w:pPr>
        <w:tabs>
          <w:tab w:val="left" w:pos="3050"/>
        </w:tabs>
        <w:spacing w:line="240" w:lineRule="auto"/>
        <w:jc w:val="center"/>
      </w:pPr>
    </w:p>
    <w:p w:rsidR="00F44ED3" w:rsidRDefault="00F44ED3">
      <w:pPr>
        <w:spacing w:line="240" w:lineRule="auto"/>
        <w:jc w:val="center"/>
      </w:pPr>
    </w:p>
    <w:tbl>
      <w:tblPr>
        <w:tblStyle w:val="a7"/>
        <w:tblW w:w="8386" w:type="dxa"/>
        <w:tblInd w:w="-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386"/>
      </w:tblGrid>
      <w:tr w:rsidR="00F44ED3" w:rsidTr="00F44ED3">
        <w:trPr>
          <w:cnfStyle w:val="000000100000"/>
          <w:trHeight w:val="400"/>
        </w:trPr>
        <w:tc>
          <w:tcPr>
            <w:tcW w:w="8386" w:type="dxa"/>
            <w:shd w:val="clear" w:color="auto" w:fill="BCF69C"/>
            <w:vAlign w:val="center"/>
          </w:tcPr>
          <w:p w:rsidR="00F44ED3" w:rsidRDefault="00FE27E4">
            <w:pPr>
              <w:jc w:val="center"/>
            </w:pPr>
            <w:r>
              <w:rPr>
                <w:b/>
                <w:sz w:val="24"/>
                <w:szCs w:val="24"/>
              </w:rPr>
              <w:t xml:space="preserve">RELATÓRIO </w:t>
            </w:r>
            <w:r w:rsidR="00E97DFA">
              <w:rPr>
                <w:b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V</w:t>
            </w:r>
          </w:p>
          <w:p w:rsidR="00F44ED3" w:rsidRDefault="002C7D63">
            <w:pPr>
              <w:jc w:val="center"/>
            </w:pPr>
            <w:r>
              <w:rPr>
                <w:b/>
                <w:sz w:val="24"/>
                <w:szCs w:val="24"/>
              </w:rPr>
              <w:t>Data: 13</w:t>
            </w:r>
            <w:r w:rsidR="007C53C7">
              <w:rPr>
                <w:b/>
                <w:sz w:val="24"/>
                <w:szCs w:val="24"/>
              </w:rPr>
              <w:t>/10/2016</w:t>
            </w:r>
          </w:p>
        </w:tc>
      </w:tr>
    </w:tbl>
    <w:p w:rsidR="00F44ED3" w:rsidRDefault="00F44ED3">
      <w:pPr>
        <w:spacing w:line="240" w:lineRule="auto"/>
        <w:jc w:val="center"/>
      </w:pPr>
    </w:p>
    <w:p w:rsidR="00F44ED3" w:rsidRDefault="00F44ED3">
      <w:pPr>
        <w:spacing w:line="240" w:lineRule="auto"/>
        <w:jc w:val="center"/>
      </w:pPr>
    </w:p>
    <w:p w:rsidR="00F44ED3" w:rsidRDefault="00F44ED3">
      <w:pPr>
        <w:spacing w:line="240" w:lineRule="auto"/>
        <w:jc w:val="center"/>
      </w:pPr>
    </w:p>
    <w:tbl>
      <w:tblPr>
        <w:tblStyle w:val="a8"/>
        <w:tblW w:w="8386" w:type="dxa"/>
        <w:tblInd w:w="-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386"/>
      </w:tblGrid>
      <w:tr w:rsidR="00F44ED3" w:rsidTr="00F44ED3">
        <w:trPr>
          <w:cnfStyle w:val="000000100000"/>
          <w:trHeight w:val="360"/>
        </w:trPr>
        <w:tc>
          <w:tcPr>
            <w:tcW w:w="8386" w:type="dxa"/>
            <w:shd w:val="clear" w:color="auto" w:fill="BCF69C"/>
          </w:tcPr>
          <w:p w:rsidR="00F44ED3" w:rsidRDefault="00FE27E4">
            <w:pPr>
              <w:jc w:val="center"/>
            </w:pPr>
            <w:r>
              <w:rPr>
                <w:b/>
              </w:rPr>
              <w:t xml:space="preserve">Objetivo(s) </w:t>
            </w:r>
          </w:p>
        </w:tc>
      </w:tr>
      <w:tr w:rsidR="00F44ED3">
        <w:trPr>
          <w:cnfStyle w:val="000000010000"/>
        </w:trPr>
        <w:tc>
          <w:tcPr>
            <w:tcW w:w="8386" w:type="dxa"/>
          </w:tcPr>
          <w:p w:rsidR="00F44ED3" w:rsidRDefault="00FE27E4">
            <w:pPr>
              <w:numPr>
                <w:ilvl w:val="0"/>
                <w:numId w:val="10"/>
              </w:numPr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Ampliar as noções de Geometria Espacial</w:t>
            </w:r>
          </w:p>
          <w:p w:rsidR="00F44ED3" w:rsidRDefault="00FE27E4">
            <w:pPr>
              <w:numPr>
                <w:ilvl w:val="0"/>
                <w:numId w:val="10"/>
              </w:numPr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Compreender os concei</w:t>
            </w:r>
            <w:r w:rsidR="002C7D63">
              <w:rPr>
                <w:rFonts w:ascii="Times New Roman" w:eastAsia="Times New Roman" w:hAnsi="Times New Roman" w:cs="Times New Roman"/>
                <w:sz w:val="24"/>
                <w:szCs w:val="24"/>
              </w:rPr>
              <w:t>tos de Áreas da Superfície dos 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rismas</w:t>
            </w:r>
            <w:r w:rsidR="002C7D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suas diagona</w:t>
            </w:r>
            <w:r w:rsidR="007826C9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2C7D63"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  <w:p w:rsidR="00F44ED3" w:rsidRDefault="00F44ED3"/>
        </w:tc>
      </w:tr>
      <w:tr w:rsidR="00F44ED3" w:rsidTr="00F44ED3">
        <w:trPr>
          <w:cnfStyle w:val="000000100000"/>
          <w:trHeight w:val="280"/>
        </w:trPr>
        <w:tc>
          <w:tcPr>
            <w:tcW w:w="8386" w:type="dxa"/>
            <w:shd w:val="clear" w:color="auto" w:fill="BCF69C"/>
          </w:tcPr>
          <w:p w:rsidR="00F44ED3" w:rsidRDefault="00FE27E4">
            <w:pPr>
              <w:jc w:val="center"/>
            </w:pPr>
            <w:r>
              <w:rPr>
                <w:b/>
              </w:rPr>
              <w:t>Desenvolvimento da práxis pedagógica</w:t>
            </w:r>
          </w:p>
        </w:tc>
      </w:tr>
      <w:tr w:rsidR="00F44ED3" w:rsidTr="00F44ED3">
        <w:trPr>
          <w:cnfStyle w:val="000000010000"/>
          <w:trHeight w:val="280"/>
        </w:trPr>
        <w:tc>
          <w:tcPr>
            <w:tcW w:w="8386" w:type="dxa"/>
          </w:tcPr>
          <w:p w:rsidR="00F44ED3" w:rsidRDefault="00F44ED3">
            <w:pPr>
              <w:jc w:val="center"/>
            </w:pPr>
          </w:p>
          <w:p w:rsidR="002C7D63" w:rsidRPr="002C7D63" w:rsidRDefault="002C7D63" w:rsidP="002C7D6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(Ufpe) – </w:t>
            </w:r>
            <w:r w:rsidRPr="002C7D63">
              <w:rPr>
                <w:rFonts w:ascii="Times New Roman" w:hAnsi="Times New Roman" w:cs="Times New Roman"/>
                <w:sz w:val="24"/>
                <w:szCs w:val="24"/>
              </w:rPr>
              <w:t>Um prisma com 3 m de altura tem seção transversal como se mostra na figura a seguir. Calcule o Volume em m</w:t>
            </w:r>
            <w:r w:rsidRPr="002C7D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C7D63">
              <w:rPr>
                <w:rFonts w:ascii="Times New Roman" w:hAnsi="Times New Roman" w:cs="Times New Roman"/>
                <w:sz w:val="24"/>
                <w:szCs w:val="24"/>
              </w:rPr>
              <w:t xml:space="preserve"> deste prisma.</w:t>
            </w:r>
          </w:p>
          <w:p w:rsidR="002C7D63" w:rsidRPr="002C7D63" w:rsidRDefault="002C7D63" w:rsidP="002C7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6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49556" cy="1476375"/>
                  <wp:effectExtent l="0" t="0" r="8255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2059" t="47246" r="67898" b="28116"/>
                          <a:stretch/>
                        </pic:blipFill>
                        <pic:spPr bwMode="auto">
                          <a:xfrm>
                            <a:off x="0" y="0"/>
                            <a:ext cx="2056503" cy="1481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7D63" w:rsidRPr="002C7D63" w:rsidRDefault="002C7D63" w:rsidP="002C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D63" w:rsidRPr="002C7D63" w:rsidRDefault="002C7D63" w:rsidP="002C7D6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(Fatec) – </w:t>
            </w:r>
            <w:r w:rsidRPr="002C7D63">
              <w:rPr>
                <w:rFonts w:ascii="Times New Roman" w:hAnsi="Times New Roman" w:cs="Times New Roman"/>
                <w:sz w:val="24"/>
                <w:szCs w:val="24"/>
              </w:rPr>
              <w:t>A diagonal da base de um paralelepípedo reto retângulo mede 8 cm e forma um ângulo de 60º com o lado menor da base. Se o volume deste paralelepípedo é 144 cm</w:t>
            </w:r>
            <w:r w:rsidRPr="002C7D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C7D63">
              <w:rPr>
                <w:rFonts w:ascii="Times New Roman" w:hAnsi="Times New Roman" w:cs="Times New Roman"/>
                <w:sz w:val="24"/>
                <w:szCs w:val="24"/>
              </w:rPr>
              <w:t>, então sua altura mede, em centímetros?</w:t>
            </w:r>
          </w:p>
          <w:p w:rsidR="002C7D63" w:rsidRPr="002C7D63" w:rsidRDefault="002C7D63" w:rsidP="002C7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6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2250" cy="1627754"/>
                  <wp:effectExtent l="0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8153" t="40870" r="63312" b="30435"/>
                          <a:stretch/>
                        </pic:blipFill>
                        <pic:spPr bwMode="auto">
                          <a:xfrm>
                            <a:off x="0" y="0"/>
                            <a:ext cx="2764385" cy="1629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7D63" w:rsidRPr="002C7D63" w:rsidRDefault="002C7D63" w:rsidP="002C7D63">
            <w:pPr>
              <w:pStyle w:val="Ttulo4"/>
              <w:shd w:val="clear" w:color="auto" w:fill="FFFFFF"/>
              <w:spacing w:before="0"/>
              <w:jc w:val="both"/>
              <w:textAlignment w:val="baseline"/>
              <w:outlineLvl w:val="3"/>
              <w:rPr>
                <w:rFonts w:ascii="Times New Roman" w:hAnsi="Times New Roman" w:cs="Times New Roman"/>
                <w:color w:val="48423F"/>
                <w:spacing w:val="-15"/>
                <w:sz w:val="24"/>
                <w:szCs w:val="24"/>
                <w:u w:val="none"/>
              </w:rPr>
            </w:pPr>
            <w:r w:rsidRPr="002C7D63">
              <w:rPr>
                <w:rFonts w:ascii="Times New Roman" w:hAnsi="Times New Roman" w:cs="Times New Roman"/>
                <w:b/>
                <w:bCs/>
                <w:color w:val="000000"/>
                <w:spacing w:val="-15"/>
                <w:sz w:val="24"/>
                <w:szCs w:val="24"/>
                <w:u w:val="none"/>
                <w:bdr w:val="none" w:sz="0" w:space="0" w:color="auto" w:frame="1"/>
              </w:rPr>
              <w:t xml:space="preserve">(Unesp – SP) -  </w:t>
            </w:r>
            <w:r w:rsidRPr="002C7D63">
              <w:rPr>
                <w:rFonts w:ascii="Times New Roman" w:hAnsi="Times New Roman" w:cs="Times New Roman"/>
                <w:bCs/>
                <w:color w:val="000000"/>
                <w:spacing w:val="-15"/>
                <w:sz w:val="24"/>
                <w:szCs w:val="24"/>
                <w:u w:val="none"/>
                <w:bdr w:val="none" w:sz="0" w:space="0" w:color="auto" w:frame="1"/>
              </w:rPr>
              <w:t>Aumentando em 2cm a aresta a de um cubo C</w:t>
            </w:r>
            <w:r w:rsidRPr="002C7D63">
              <w:rPr>
                <w:rFonts w:ascii="Times New Roman" w:hAnsi="Times New Roman" w:cs="Times New Roman"/>
                <w:bCs/>
                <w:color w:val="000000"/>
                <w:spacing w:val="-15"/>
                <w:sz w:val="24"/>
                <w:szCs w:val="24"/>
                <w:u w:val="none"/>
                <w:bdr w:val="none" w:sz="0" w:space="0" w:color="auto" w:frame="1"/>
                <w:vertAlign w:val="subscript"/>
              </w:rPr>
              <w:t>1</w:t>
            </w:r>
            <w:r w:rsidRPr="002C7D63">
              <w:rPr>
                <w:rFonts w:ascii="Times New Roman" w:hAnsi="Times New Roman" w:cs="Times New Roman"/>
                <w:bCs/>
                <w:color w:val="000000"/>
                <w:spacing w:val="-15"/>
                <w:sz w:val="24"/>
                <w:szCs w:val="24"/>
                <w:u w:val="none"/>
                <w:bdr w:val="none" w:sz="0" w:space="0" w:color="auto" w:frame="1"/>
              </w:rPr>
              <w:t>, obtemos um cubo C</w:t>
            </w:r>
            <w:r w:rsidRPr="002C7D63">
              <w:rPr>
                <w:rFonts w:ascii="Times New Roman" w:hAnsi="Times New Roman" w:cs="Times New Roman"/>
                <w:bCs/>
                <w:color w:val="000000"/>
                <w:spacing w:val="-15"/>
                <w:sz w:val="24"/>
                <w:szCs w:val="24"/>
                <w:u w:val="none"/>
                <w:bdr w:val="none" w:sz="0" w:space="0" w:color="auto" w:frame="1"/>
                <w:vertAlign w:val="subscript"/>
              </w:rPr>
              <w:t>2</w:t>
            </w:r>
            <w:r w:rsidRPr="002C7D63">
              <w:rPr>
                <w:rFonts w:ascii="Times New Roman" w:hAnsi="Times New Roman" w:cs="Times New Roman"/>
                <w:bCs/>
                <w:color w:val="000000"/>
                <w:spacing w:val="-15"/>
                <w:sz w:val="24"/>
                <w:szCs w:val="24"/>
                <w:u w:val="none"/>
                <w:bdr w:val="none" w:sz="0" w:space="0" w:color="auto" w:frame="1"/>
              </w:rPr>
              <w:t>, cuja área da superfície total aumenta em 216cm², em relação à do cubo C</w:t>
            </w:r>
            <w:r w:rsidRPr="002C7D63">
              <w:rPr>
                <w:rFonts w:ascii="Times New Roman" w:hAnsi="Times New Roman" w:cs="Times New Roman"/>
                <w:bCs/>
                <w:color w:val="000000"/>
                <w:spacing w:val="-15"/>
                <w:sz w:val="24"/>
                <w:szCs w:val="24"/>
                <w:u w:val="none"/>
                <w:bdr w:val="none" w:sz="0" w:space="0" w:color="auto" w:frame="1"/>
                <w:vertAlign w:val="subscript"/>
              </w:rPr>
              <w:t>1</w:t>
            </w:r>
            <w:r w:rsidRPr="002C7D63">
              <w:rPr>
                <w:rFonts w:ascii="Times New Roman" w:hAnsi="Times New Roman" w:cs="Times New Roman"/>
                <w:bCs/>
                <w:color w:val="000000"/>
                <w:spacing w:val="-15"/>
                <w:sz w:val="24"/>
                <w:szCs w:val="24"/>
                <w:u w:val="none"/>
                <w:bdr w:val="none" w:sz="0" w:space="0" w:color="auto" w:frame="1"/>
              </w:rPr>
              <w:t>.</w:t>
            </w:r>
          </w:p>
          <w:p w:rsidR="002C7D63" w:rsidRPr="002C7D63" w:rsidRDefault="002C7D63" w:rsidP="002C7D63">
            <w:pPr>
              <w:pStyle w:val="Ttulo4"/>
              <w:shd w:val="clear" w:color="auto" w:fill="FFFFFF"/>
              <w:spacing w:before="0" w:line="240" w:lineRule="atLeast"/>
              <w:jc w:val="center"/>
              <w:textAlignment w:val="baseline"/>
              <w:outlineLvl w:val="3"/>
              <w:rPr>
                <w:rFonts w:ascii="Times New Roman" w:hAnsi="Times New Roman" w:cs="Times New Roman"/>
                <w:b/>
                <w:bCs/>
                <w:color w:val="48423F"/>
                <w:spacing w:val="-15"/>
                <w:sz w:val="24"/>
                <w:szCs w:val="24"/>
                <w:u w:val="none"/>
              </w:rPr>
            </w:pPr>
            <w:r w:rsidRPr="002C7D63">
              <w:rPr>
                <w:rFonts w:ascii="Times New Roman" w:hAnsi="Times New Roman" w:cs="Times New Roman"/>
                <w:b/>
                <w:bCs/>
                <w:color w:val="000000"/>
                <w:spacing w:val="-15"/>
                <w:sz w:val="24"/>
                <w:szCs w:val="24"/>
                <w:u w:val="none"/>
                <w:bdr w:val="none" w:sz="0" w:space="0" w:color="auto" w:frame="1"/>
              </w:rPr>
              <w:t> </w:t>
            </w:r>
            <w:r w:rsidRPr="002C7D63">
              <w:rPr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drawing>
                <wp:inline distT="0" distB="0" distL="0" distR="0">
                  <wp:extent cx="3356531" cy="1543050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biLevel thresh="50000"/>
                          </a:blip>
                          <a:srcRect l="50786" t="51884" r="13375" b="20000"/>
                          <a:stretch/>
                        </pic:blipFill>
                        <pic:spPr bwMode="auto">
                          <a:xfrm>
                            <a:off x="0" y="0"/>
                            <a:ext cx="3359125" cy="1544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7D63" w:rsidRPr="002C7D63" w:rsidRDefault="002C7D63" w:rsidP="002C7D63">
            <w:pPr>
              <w:pStyle w:val="Ttulo4"/>
              <w:shd w:val="clear" w:color="auto" w:fill="FFFFFF"/>
              <w:spacing w:before="0"/>
              <w:jc w:val="both"/>
              <w:textAlignment w:val="baseline"/>
              <w:outlineLvl w:val="3"/>
              <w:rPr>
                <w:rFonts w:ascii="Times New Roman" w:hAnsi="Times New Roman" w:cs="Times New Roman"/>
                <w:bCs/>
                <w:color w:val="48423F"/>
                <w:spacing w:val="-15"/>
                <w:sz w:val="24"/>
                <w:szCs w:val="24"/>
                <w:u w:val="none"/>
              </w:rPr>
            </w:pPr>
            <w:r w:rsidRPr="002C7D63">
              <w:rPr>
                <w:rFonts w:ascii="Times New Roman" w:hAnsi="Times New Roman" w:cs="Times New Roman"/>
                <w:bCs/>
                <w:color w:val="000000"/>
                <w:spacing w:val="-15"/>
                <w:sz w:val="24"/>
                <w:szCs w:val="24"/>
                <w:u w:val="none"/>
                <w:bdr w:val="none" w:sz="0" w:space="0" w:color="auto" w:frame="1"/>
              </w:rPr>
              <w:t>Determine:</w:t>
            </w:r>
          </w:p>
          <w:p w:rsidR="002C7D63" w:rsidRPr="002C7D63" w:rsidRDefault="002C7D63" w:rsidP="002C7D63">
            <w:pPr>
              <w:pStyle w:val="Ttulo4"/>
              <w:shd w:val="clear" w:color="auto" w:fill="FFFFFF"/>
              <w:spacing w:before="0"/>
              <w:jc w:val="both"/>
              <w:textAlignment w:val="baseline"/>
              <w:outlineLvl w:val="3"/>
              <w:rPr>
                <w:rFonts w:ascii="Times New Roman" w:hAnsi="Times New Roman" w:cs="Times New Roman"/>
                <w:bCs/>
                <w:color w:val="48423F"/>
                <w:spacing w:val="-15"/>
                <w:sz w:val="24"/>
                <w:szCs w:val="24"/>
                <w:u w:val="none"/>
              </w:rPr>
            </w:pPr>
            <w:r w:rsidRPr="002C7D63">
              <w:rPr>
                <w:rFonts w:ascii="Times New Roman" w:hAnsi="Times New Roman" w:cs="Times New Roman"/>
                <w:bCs/>
                <w:color w:val="000000"/>
                <w:spacing w:val="-15"/>
                <w:sz w:val="24"/>
                <w:szCs w:val="24"/>
                <w:u w:val="none"/>
                <w:bdr w:val="none" w:sz="0" w:space="0" w:color="auto" w:frame="1"/>
              </w:rPr>
              <w:lastRenderedPageBreak/>
              <w:t>a) a medida da aresta do cubo C</w:t>
            </w:r>
            <w:r w:rsidRPr="002C7D63">
              <w:rPr>
                <w:rFonts w:ascii="Times New Roman" w:hAnsi="Times New Roman" w:cs="Times New Roman"/>
                <w:bCs/>
                <w:color w:val="000000"/>
                <w:spacing w:val="-15"/>
                <w:sz w:val="24"/>
                <w:szCs w:val="24"/>
                <w:u w:val="none"/>
                <w:bdr w:val="none" w:sz="0" w:space="0" w:color="auto" w:frame="1"/>
                <w:vertAlign w:val="subscript"/>
              </w:rPr>
              <w:t>1</w:t>
            </w:r>
            <w:r w:rsidRPr="002C7D63">
              <w:rPr>
                <w:rFonts w:ascii="Times New Roman" w:hAnsi="Times New Roman" w:cs="Times New Roman"/>
                <w:bCs/>
                <w:color w:val="000000"/>
                <w:spacing w:val="-15"/>
                <w:sz w:val="24"/>
                <w:szCs w:val="24"/>
                <w:u w:val="none"/>
                <w:bdr w:val="none" w:sz="0" w:space="0" w:color="auto" w:frame="1"/>
              </w:rPr>
              <w:t>;</w:t>
            </w:r>
          </w:p>
          <w:p w:rsidR="002C7D63" w:rsidRPr="002C7D63" w:rsidRDefault="002C7D63" w:rsidP="002C7D63">
            <w:pPr>
              <w:pStyle w:val="Ttulo4"/>
              <w:shd w:val="clear" w:color="auto" w:fill="FFFFFF"/>
              <w:spacing w:before="0"/>
              <w:jc w:val="both"/>
              <w:textAlignment w:val="baseline"/>
              <w:outlineLvl w:val="3"/>
              <w:rPr>
                <w:rFonts w:ascii="Times New Roman" w:hAnsi="Times New Roman" w:cs="Times New Roman"/>
                <w:bCs/>
                <w:color w:val="48423F"/>
                <w:spacing w:val="-15"/>
                <w:sz w:val="24"/>
                <w:szCs w:val="24"/>
                <w:u w:val="none"/>
              </w:rPr>
            </w:pPr>
            <w:r w:rsidRPr="002C7D63">
              <w:rPr>
                <w:rFonts w:ascii="Times New Roman" w:hAnsi="Times New Roman" w:cs="Times New Roman"/>
                <w:bCs/>
                <w:color w:val="000000"/>
                <w:spacing w:val="-15"/>
                <w:sz w:val="24"/>
                <w:szCs w:val="24"/>
                <w:u w:val="none"/>
                <w:bdr w:val="none" w:sz="0" w:space="0" w:color="auto" w:frame="1"/>
              </w:rPr>
              <w:t>b) o volume do cubo C</w:t>
            </w:r>
            <w:r w:rsidRPr="002C7D63">
              <w:rPr>
                <w:rFonts w:ascii="Times New Roman" w:hAnsi="Times New Roman" w:cs="Times New Roman"/>
                <w:bCs/>
                <w:color w:val="000000"/>
                <w:spacing w:val="-15"/>
                <w:sz w:val="24"/>
                <w:szCs w:val="24"/>
                <w:u w:val="none"/>
                <w:bdr w:val="none" w:sz="0" w:space="0" w:color="auto" w:frame="1"/>
                <w:vertAlign w:val="subscript"/>
              </w:rPr>
              <w:t>2</w:t>
            </w:r>
            <w:r w:rsidRPr="002C7D63">
              <w:rPr>
                <w:rFonts w:ascii="Times New Roman" w:hAnsi="Times New Roman" w:cs="Times New Roman"/>
                <w:bCs/>
                <w:color w:val="000000"/>
                <w:spacing w:val="-15"/>
                <w:sz w:val="24"/>
                <w:szCs w:val="24"/>
                <w:u w:val="none"/>
                <w:bdr w:val="none" w:sz="0" w:space="0" w:color="auto" w:frame="1"/>
              </w:rPr>
              <w:t>.</w:t>
            </w:r>
          </w:p>
          <w:p w:rsidR="002C7D63" w:rsidRDefault="002C7D63" w:rsidP="002C7D63">
            <w:pPr>
              <w:jc w:val="both"/>
            </w:pPr>
          </w:p>
          <w:p w:rsidR="00F44ED3" w:rsidRDefault="00F44ED3">
            <w:pPr>
              <w:jc w:val="center"/>
            </w:pPr>
          </w:p>
          <w:p w:rsidR="00F44ED3" w:rsidRDefault="00F44ED3">
            <w:pPr>
              <w:jc w:val="center"/>
            </w:pPr>
          </w:p>
        </w:tc>
      </w:tr>
      <w:tr w:rsidR="00F44ED3" w:rsidTr="00F44ED3">
        <w:trPr>
          <w:cnfStyle w:val="000000100000"/>
        </w:trPr>
        <w:tc>
          <w:tcPr>
            <w:tcW w:w="8386" w:type="dxa"/>
            <w:shd w:val="clear" w:color="auto" w:fill="BCF69C"/>
          </w:tcPr>
          <w:p w:rsidR="00F44ED3" w:rsidRDefault="00FE27E4">
            <w:pPr>
              <w:jc w:val="center"/>
            </w:pPr>
            <w:r>
              <w:rPr>
                <w:b/>
              </w:rPr>
              <w:lastRenderedPageBreak/>
              <w:t>Análise das Atividades (produção textual reflexiva)</w:t>
            </w:r>
          </w:p>
        </w:tc>
      </w:tr>
      <w:tr w:rsidR="00F44ED3">
        <w:trPr>
          <w:cnfStyle w:val="000000010000"/>
        </w:trPr>
        <w:tc>
          <w:tcPr>
            <w:tcW w:w="8386" w:type="dxa"/>
          </w:tcPr>
          <w:p w:rsidR="00F44ED3" w:rsidRDefault="00FE27E4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 estudantes demonstraram dificuldades na percepção das variadas representações geométricas planas presentes nos prismas (planificação) e se</w:t>
            </w:r>
            <w:r w:rsidR="007826C9">
              <w:rPr>
                <w:rFonts w:ascii="Times New Roman" w:eastAsia="Times New Roman" w:hAnsi="Times New Roman" w:cs="Times New Roman"/>
                <w:sz w:val="24"/>
                <w:szCs w:val="24"/>
              </w:rPr>
              <w:t>us respectivos cálculos de área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7826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Assim como dificul</w:t>
            </w:r>
            <w:bookmarkStart w:id="0" w:name="_GoBack"/>
            <w:bookmarkEnd w:id="0"/>
            <w:r w:rsidR="007826C9">
              <w:rPr>
                <w:rFonts w:ascii="Times New Roman" w:eastAsia="Times New Roman" w:hAnsi="Times New Roman" w:cs="Times New Roman"/>
                <w:sz w:val="24"/>
                <w:szCs w:val="24"/>
              </w:rPr>
              <w:t>da</w:t>
            </w:r>
            <w:r w:rsidR="00CC59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des de visualizar as diagonais </w:t>
            </w:r>
            <w:r w:rsidR="007826C9">
              <w:rPr>
                <w:rFonts w:ascii="Times New Roman" w:eastAsia="Times New Roman" w:hAnsi="Times New Roman" w:cs="Times New Roman"/>
                <w:sz w:val="24"/>
                <w:szCs w:val="24"/>
              </w:rPr>
              <w:t>e os ângulos presente</w:t>
            </w:r>
            <w:r w:rsidR="00CC59FD">
              <w:rPr>
                <w:rFonts w:ascii="Times New Roman" w:eastAsia="Times New Roman" w:hAnsi="Times New Roman" w:cs="Times New Roman"/>
                <w:sz w:val="24"/>
                <w:szCs w:val="24"/>
              </w:rPr>
              <w:t>s nos prismas. Logo foi proposta</w:t>
            </w:r>
            <w:r w:rsidR="007826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uma retomada das atividades para uma nova abordagem das mesmas.</w:t>
            </w:r>
          </w:p>
          <w:p w:rsidR="00F44ED3" w:rsidRDefault="00F44ED3"/>
        </w:tc>
      </w:tr>
      <w:tr w:rsidR="00F44ED3" w:rsidTr="00F44ED3">
        <w:trPr>
          <w:cnfStyle w:val="000000100000"/>
        </w:trPr>
        <w:tc>
          <w:tcPr>
            <w:tcW w:w="8386" w:type="dxa"/>
            <w:shd w:val="clear" w:color="auto" w:fill="BCF69C"/>
          </w:tcPr>
          <w:p w:rsidR="00F44ED3" w:rsidRDefault="00FE27E4">
            <w:pPr>
              <w:tabs>
                <w:tab w:val="left" w:pos="3682"/>
              </w:tabs>
              <w:jc w:val="center"/>
            </w:pPr>
            <w:r>
              <w:rPr>
                <w:b/>
              </w:rPr>
              <w:t>Referências</w:t>
            </w:r>
          </w:p>
        </w:tc>
      </w:tr>
      <w:tr w:rsidR="00F44ED3" w:rsidTr="00F44ED3">
        <w:trPr>
          <w:cnfStyle w:val="000000010000"/>
        </w:trPr>
        <w:tc>
          <w:tcPr>
            <w:tcW w:w="8386" w:type="dxa"/>
            <w:shd w:val="clear" w:color="auto" w:fill="FFFFFF"/>
          </w:tcPr>
          <w:p w:rsidR="00F44ED3" w:rsidRDefault="00F44ED3" w:rsidP="002C7D63">
            <w:pPr>
              <w:numPr>
                <w:ilvl w:val="0"/>
                <w:numId w:val="16"/>
              </w:numPr>
              <w:tabs>
                <w:tab w:val="left" w:pos="3682"/>
              </w:tabs>
              <w:ind w:hanging="360"/>
            </w:pPr>
          </w:p>
        </w:tc>
      </w:tr>
    </w:tbl>
    <w:p w:rsidR="00F44ED3" w:rsidRDefault="00F44ED3">
      <w:pPr>
        <w:tabs>
          <w:tab w:val="left" w:pos="3050"/>
        </w:tabs>
        <w:spacing w:line="240" w:lineRule="auto"/>
        <w:jc w:val="center"/>
      </w:pPr>
    </w:p>
    <w:p w:rsidR="00F44ED3" w:rsidRDefault="00F44ED3">
      <w:pPr>
        <w:spacing w:line="240" w:lineRule="auto"/>
        <w:jc w:val="center"/>
      </w:pPr>
    </w:p>
    <w:tbl>
      <w:tblPr>
        <w:tblStyle w:val="a9"/>
        <w:tblW w:w="8386" w:type="dxa"/>
        <w:tblInd w:w="-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386"/>
      </w:tblGrid>
      <w:tr w:rsidR="00F44ED3" w:rsidTr="00F44ED3">
        <w:trPr>
          <w:cnfStyle w:val="000000100000"/>
          <w:trHeight w:val="400"/>
        </w:trPr>
        <w:tc>
          <w:tcPr>
            <w:tcW w:w="8386" w:type="dxa"/>
            <w:shd w:val="clear" w:color="auto" w:fill="BCF69C"/>
            <w:vAlign w:val="center"/>
          </w:tcPr>
          <w:p w:rsidR="00F44ED3" w:rsidRDefault="00E97DFA">
            <w:pPr>
              <w:jc w:val="center"/>
            </w:pPr>
            <w:r>
              <w:rPr>
                <w:b/>
                <w:sz w:val="24"/>
                <w:szCs w:val="24"/>
              </w:rPr>
              <w:t>RELATÓRIO V</w:t>
            </w:r>
          </w:p>
          <w:p w:rsidR="00F44ED3" w:rsidRDefault="002A6A58">
            <w:pPr>
              <w:jc w:val="center"/>
            </w:pPr>
            <w:r>
              <w:rPr>
                <w:b/>
                <w:sz w:val="24"/>
                <w:szCs w:val="24"/>
              </w:rPr>
              <w:t>Data: 20</w:t>
            </w:r>
            <w:r w:rsidR="007C53C7">
              <w:rPr>
                <w:b/>
                <w:sz w:val="24"/>
                <w:szCs w:val="24"/>
              </w:rPr>
              <w:t>/10/2016</w:t>
            </w:r>
          </w:p>
        </w:tc>
      </w:tr>
    </w:tbl>
    <w:p w:rsidR="00F44ED3" w:rsidRDefault="00F44ED3">
      <w:pPr>
        <w:spacing w:line="240" w:lineRule="auto"/>
        <w:jc w:val="center"/>
      </w:pPr>
    </w:p>
    <w:p w:rsidR="00F44ED3" w:rsidRDefault="00F44ED3">
      <w:pPr>
        <w:spacing w:line="240" w:lineRule="auto"/>
        <w:jc w:val="center"/>
      </w:pPr>
    </w:p>
    <w:p w:rsidR="00F44ED3" w:rsidRDefault="00F44ED3">
      <w:pPr>
        <w:spacing w:line="240" w:lineRule="auto"/>
        <w:jc w:val="center"/>
      </w:pPr>
    </w:p>
    <w:tbl>
      <w:tblPr>
        <w:tblStyle w:val="aa"/>
        <w:tblW w:w="8386" w:type="dxa"/>
        <w:tblInd w:w="-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386"/>
      </w:tblGrid>
      <w:tr w:rsidR="00F44ED3" w:rsidTr="00F44ED3">
        <w:trPr>
          <w:cnfStyle w:val="000000100000"/>
          <w:trHeight w:val="360"/>
        </w:trPr>
        <w:tc>
          <w:tcPr>
            <w:tcW w:w="8386" w:type="dxa"/>
            <w:shd w:val="clear" w:color="auto" w:fill="BCF69C"/>
          </w:tcPr>
          <w:p w:rsidR="00F44ED3" w:rsidRDefault="00FE27E4">
            <w:pPr>
              <w:jc w:val="center"/>
            </w:pPr>
            <w:r>
              <w:rPr>
                <w:b/>
              </w:rPr>
              <w:t xml:space="preserve">Objetivo(s) </w:t>
            </w:r>
          </w:p>
        </w:tc>
      </w:tr>
      <w:tr w:rsidR="00F44ED3">
        <w:trPr>
          <w:cnfStyle w:val="000000010000"/>
        </w:trPr>
        <w:tc>
          <w:tcPr>
            <w:tcW w:w="8386" w:type="dxa"/>
          </w:tcPr>
          <w:p w:rsidR="00F44ED3" w:rsidRDefault="00FE27E4">
            <w:pPr>
              <w:numPr>
                <w:ilvl w:val="0"/>
                <w:numId w:val="24"/>
              </w:numPr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Ampliar noções de Geometria Espacial</w:t>
            </w:r>
          </w:p>
          <w:p w:rsidR="00F44ED3" w:rsidRDefault="00FE27E4">
            <w:pPr>
              <w:numPr>
                <w:ilvl w:val="0"/>
                <w:numId w:val="24"/>
              </w:numPr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Compreender os conceitos de Áreas da Superfície dos Prismas</w:t>
            </w:r>
          </w:p>
          <w:p w:rsidR="00F44ED3" w:rsidRDefault="00F44ED3"/>
        </w:tc>
      </w:tr>
      <w:tr w:rsidR="00F44ED3" w:rsidTr="00F44ED3">
        <w:trPr>
          <w:cnfStyle w:val="000000100000"/>
          <w:trHeight w:val="280"/>
        </w:trPr>
        <w:tc>
          <w:tcPr>
            <w:tcW w:w="8386" w:type="dxa"/>
            <w:shd w:val="clear" w:color="auto" w:fill="BCF69C"/>
          </w:tcPr>
          <w:p w:rsidR="00F44ED3" w:rsidRDefault="00FE27E4">
            <w:pPr>
              <w:jc w:val="center"/>
            </w:pPr>
            <w:r>
              <w:rPr>
                <w:b/>
              </w:rPr>
              <w:t>Desenvolvimento da práxis pedagógica</w:t>
            </w:r>
          </w:p>
        </w:tc>
      </w:tr>
      <w:tr w:rsidR="00F44ED3" w:rsidTr="00F44ED3">
        <w:trPr>
          <w:cnfStyle w:val="000000010000"/>
          <w:trHeight w:val="280"/>
        </w:trPr>
        <w:tc>
          <w:tcPr>
            <w:tcW w:w="8386" w:type="dxa"/>
          </w:tcPr>
          <w:p w:rsidR="00F44ED3" w:rsidRDefault="009D2834" w:rsidP="007C53C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503983" cy="4552116"/>
                  <wp:effectExtent l="4445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1025-WA0005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687" t="11550" r="6572" b="5637"/>
                          <a:stretch/>
                        </pic:blipFill>
                        <pic:spPr bwMode="auto">
                          <a:xfrm rot="16200000">
                            <a:off x="0" y="0"/>
                            <a:ext cx="6503571" cy="455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6413231" cy="4414177"/>
                  <wp:effectExtent l="889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1025-WA0006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869" t="11275" r="6003" b="11519"/>
                          <a:stretch/>
                        </pic:blipFill>
                        <pic:spPr bwMode="auto">
                          <a:xfrm rot="16200000">
                            <a:off x="0" y="0"/>
                            <a:ext cx="6437808" cy="4431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ED3" w:rsidTr="00F44ED3">
        <w:trPr>
          <w:cnfStyle w:val="000000100000"/>
        </w:trPr>
        <w:tc>
          <w:tcPr>
            <w:tcW w:w="8386" w:type="dxa"/>
            <w:shd w:val="clear" w:color="auto" w:fill="BCF69C"/>
          </w:tcPr>
          <w:p w:rsidR="00F44ED3" w:rsidRDefault="00FE27E4">
            <w:pPr>
              <w:jc w:val="center"/>
            </w:pPr>
            <w:r>
              <w:rPr>
                <w:b/>
              </w:rPr>
              <w:lastRenderedPageBreak/>
              <w:t>Análise das Atividades (produção textual reflexiva)</w:t>
            </w:r>
          </w:p>
        </w:tc>
      </w:tr>
      <w:tr w:rsidR="00F44ED3">
        <w:trPr>
          <w:cnfStyle w:val="000000010000"/>
        </w:trPr>
        <w:tc>
          <w:tcPr>
            <w:tcW w:w="8386" w:type="dxa"/>
          </w:tcPr>
          <w:p w:rsidR="00F44ED3" w:rsidRDefault="00FE27E4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Os estudantes apresentaram dificuldades em visualizar os prismas e a sua planificação, identificar as figuras planas que compunham a superfície dos sólidos e seus respectivos cálculos da área. </w:t>
            </w:r>
          </w:p>
          <w:p w:rsidR="00F44ED3" w:rsidRDefault="00FE27E4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Foi utilizado conceitos já vistos, como por exemplo: diagonais dos prismas, além de uma retomada dos conteúdos trabalhados em aula.</w:t>
            </w:r>
          </w:p>
          <w:p w:rsidR="00F44ED3" w:rsidRDefault="00FE27E4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Houve a proposta de um breve resumo para a retomada dos conteúdos já trabalhados em sala de aula, como uma forma de revisão para a próxima prova.</w:t>
            </w:r>
          </w:p>
          <w:p w:rsidR="00F44ED3" w:rsidRDefault="00F44ED3"/>
        </w:tc>
      </w:tr>
      <w:tr w:rsidR="00F44ED3" w:rsidTr="00F44ED3">
        <w:trPr>
          <w:cnfStyle w:val="000000100000"/>
        </w:trPr>
        <w:tc>
          <w:tcPr>
            <w:tcW w:w="8386" w:type="dxa"/>
            <w:shd w:val="clear" w:color="auto" w:fill="BCF69C"/>
          </w:tcPr>
          <w:p w:rsidR="00F44ED3" w:rsidRDefault="00FE27E4">
            <w:pPr>
              <w:tabs>
                <w:tab w:val="left" w:pos="3682"/>
              </w:tabs>
              <w:jc w:val="center"/>
            </w:pPr>
            <w:r>
              <w:rPr>
                <w:b/>
              </w:rPr>
              <w:t>Referências</w:t>
            </w:r>
          </w:p>
        </w:tc>
      </w:tr>
      <w:tr w:rsidR="00F44ED3" w:rsidTr="00F44ED3">
        <w:trPr>
          <w:cnfStyle w:val="000000010000"/>
        </w:trPr>
        <w:tc>
          <w:tcPr>
            <w:tcW w:w="8386" w:type="dxa"/>
            <w:shd w:val="clear" w:color="auto" w:fill="FFFFFF"/>
          </w:tcPr>
          <w:p w:rsidR="00F44ED3" w:rsidRDefault="00F44ED3">
            <w:pPr>
              <w:tabs>
                <w:tab w:val="left" w:pos="3682"/>
              </w:tabs>
            </w:pPr>
          </w:p>
          <w:p w:rsidR="00F44ED3" w:rsidRDefault="00F44ED3">
            <w:pPr>
              <w:tabs>
                <w:tab w:val="left" w:pos="3682"/>
              </w:tabs>
            </w:pPr>
          </w:p>
        </w:tc>
      </w:tr>
    </w:tbl>
    <w:p w:rsidR="00F44ED3" w:rsidRDefault="00F44ED3">
      <w:pPr>
        <w:tabs>
          <w:tab w:val="left" w:pos="3050"/>
        </w:tabs>
        <w:spacing w:line="240" w:lineRule="auto"/>
        <w:jc w:val="center"/>
      </w:pPr>
    </w:p>
    <w:p w:rsidR="00F44ED3" w:rsidRDefault="00F44ED3">
      <w:pPr>
        <w:spacing w:line="240" w:lineRule="auto"/>
        <w:jc w:val="center"/>
      </w:pPr>
    </w:p>
    <w:tbl>
      <w:tblPr>
        <w:tblStyle w:val="ab"/>
        <w:tblW w:w="8386" w:type="dxa"/>
        <w:tblInd w:w="-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386"/>
      </w:tblGrid>
      <w:tr w:rsidR="00F44ED3" w:rsidTr="00F44ED3">
        <w:trPr>
          <w:cnfStyle w:val="000000100000"/>
          <w:trHeight w:val="400"/>
        </w:trPr>
        <w:tc>
          <w:tcPr>
            <w:tcW w:w="8386" w:type="dxa"/>
            <w:shd w:val="clear" w:color="auto" w:fill="BCF69C"/>
            <w:vAlign w:val="center"/>
          </w:tcPr>
          <w:p w:rsidR="00F44ED3" w:rsidRDefault="00E97DFA">
            <w:pPr>
              <w:jc w:val="center"/>
            </w:pPr>
            <w:r>
              <w:rPr>
                <w:b/>
                <w:sz w:val="24"/>
                <w:szCs w:val="24"/>
              </w:rPr>
              <w:t>RELATÓRIO VI</w:t>
            </w:r>
          </w:p>
          <w:p w:rsidR="00F44ED3" w:rsidRDefault="002A6A58">
            <w:pPr>
              <w:jc w:val="center"/>
            </w:pPr>
            <w:r>
              <w:rPr>
                <w:b/>
                <w:sz w:val="24"/>
                <w:szCs w:val="24"/>
              </w:rPr>
              <w:t>Data: 27/10</w:t>
            </w:r>
            <w:r w:rsidR="007C53C7">
              <w:rPr>
                <w:b/>
                <w:sz w:val="24"/>
                <w:szCs w:val="24"/>
              </w:rPr>
              <w:t>/2016</w:t>
            </w:r>
          </w:p>
        </w:tc>
      </w:tr>
    </w:tbl>
    <w:p w:rsidR="00F44ED3" w:rsidRDefault="00F44ED3">
      <w:pPr>
        <w:spacing w:line="240" w:lineRule="auto"/>
        <w:jc w:val="center"/>
      </w:pPr>
    </w:p>
    <w:p w:rsidR="00F44ED3" w:rsidRDefault="00F44ED3">
      <w:pPr>
        <w:spacing w:line="240" w:lineRule="auto"/>
        <w:jc w:val="center"/>
      </w:pPr>
    </w:p>
    <w:p w:rsidR="00F44ED3" w:rsidRDefault="00F44ED3">
      <w:pPr>
        <w:spacing w:line="240" w:lineRule="auto"/>
        <w:jc w:val="center"/>
      </w:pPr>
    </w:p>
    <w:tbl>
      <w:tblPr>
        <w:tblStyle w:val="ac"/>
        <w:tblW w:w="8386" w:type="dxa"/>
        <w:tblInd w:w="-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386"/>
      </w:tblGrid>
      <w:tr w:rsidR="00F44ED3" w:rsidTr="00F44ED3">
        <w:trPr>
          <w:cnfStyle w:val="000000100000"/>
          <w:trHeight w:val="360"/>
        </w:trPr>
        <w:tc>
          <w:tcPr>
            <w:tcW w:w="8386" w:type="dxa"/>
            <w:shd w:val="clear" w:color="auto" w:fill="BCF69C"/>
          </w:tcPr>
          <w:p w:rsidR="00F44ED3" w:rsidRDefault="00FE27E4">
            <w:pPr>
              <w:jc w:val="center"/>
            </w:pPr>
            <w:r>
              <w:rPr>
                <w:b/>
              </w:rPr>
              <w:t xml:space="preserve">Objetivo(s) </w:t>
            </w:r>
          </w:p>
        </w:tc>
      </w:tr>
      <w:tr w:rsidR="00F44ED3">
        <w:trPr>
          <w:cnfStyle w:val="000000010000"/>
        </w:trPr>
        <w:tc>
          <w:tcPr>
            <w:tcW w:w="8386" w:type="dxa"/>
          </w:tcPr>
          <w:p w:rsidR="00F44ED3" w:rsidRDefault="00FE27E4">
            <w:pPr>
              <w:numPr>
                <w:ilvl w:val="0"/>
                <w:numId w:val="22"/>
              </w:numPr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Ampliar noções de Geometria Espacial</w:t>
            </w:r>
          </w:p>
          <w:p w:rsidR="00F44ED3" w:rsidRDefault="00FE27E4">
            <w:pPr>
              <w:numPr>
                <w:ilvl w:val="0"/>
                <w:numId w:val="22"/>
              </w:numPr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Compreender os conceitos de área da superfície e volume</w:t>
            </w:r>
            <w:r w:rsidR="00CC59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pirâmides.</w:t>
            </w:r>
          </w:p>
          <w:p w:rsidR="00F44ED3" w:rsidRDefault="00F44ED3"/>
        </w:tc>
      </w:tr>
      <w:tr w:rsidR="00F44ED3" w:rsidTr="00F44ED3">
        <w:trPr>
          <w:cnfStyle w:val="000000100000"/>
          <w:trHeight w:val="280"/>
        </w:trPr>
        <w:tc>
          <w:tcPr>
            <w:tcW w:w="8386" w:type="dxa"/>
            <w:shd w:val="clear" w:color="auto" w:fill="BCF69C"/>
          </w:tcPr>
          <w:p w:rsidR="00F44ED3" w:rsidRDefault="00FE27E4">
            <w:pPr>
              <w:jc w:val="center"/>
            </w:pPr>
            <w:r>
              <w:rPr>
                <w:b/>
              </w:rPr>
              <w:t>Desenvolvimento da práxis pedagógica</w:t>
            </w:r>
          </w:p>
        </w:tc>
      </w:tr>
      <w:tr w:rsidR="00F44ED3" w:rsidTr="00F44ED3">
        <w:trPr>
          <w:cnfStyle w:val="000000010000"/>
          <w:trHeight w:val="280"/>
        </w:trPr>
        <w:tc>
          <w:tcPr>
            <w:tcW w:w="8386" w:type="dxa"/>
          </w:tcPr>
          <w:p w:rsidR="00F44ED3" w:rsidRDefault="00F44ED3">
            <w:pPr>
              <w:jc w:val="center"/>
            </w:pPr>
          </w:p>
          <w:p w:rsidR="00F44ED3" w:rsidRDefault="00A7744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86375" cy="4600575"/>
                  <wp:effectExtent l="0" t="0" r="9525" b="9525"/>
                  <wp:docPr id="11" name="Imagem 11" descr="C:\Users\Gleidson\AppData\Local\Microsoft\Windows\Temporary Internet Files\Content.Word\IMG_20161118_020103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leidson\AppData\Local\Microsoft\Windows\Temporary Internet Files\Content.Word\IMG_20161118_0201033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9054" b="5676"/>
                          <a:stretch/>
                        </pic:blipFill>
                        <pic:spPr bwMode="auto">
                          <a:xfrm>
                            <a:off x="0" y="0"/>
                            <a:ext cx="5286375" cy="460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1984209" cy="5009081"/>
                  <wp:effectExtent l="0" t="7620" r="8890" b="8890"/>
                  <wp:docPr id="10" name="Imagem 10" descr="C:\Users\Gleidson\AppData\Local\Microsoft\Windows\Temporary Internet Files\Content.Word\IMG_20161118_015908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leidson\AppData\Local\Microsoft\Windows\Temporary Internet Files\Content.Word\IMG_20161118_0159084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110" r="53180"/>
                          <a:stretch/>
                        </pic:blipFill>
                        <pic:spPr bwMode="auto">
                          <a:xfrm rot="16200000">
                            <a:off x="0" y="0"/>
                            <a:ext cx="1987380" cy="501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ED3" w:rsidTr="00F44ED3">
        <w:trPr>
          <w:cnfStyle w:val="000000100000"/>
        </w:trPr>
        <w:tc>
          <w:tcPr>
            <w:tcW w:w="8386" w:type="dxa"/>
            <w:shd w:val="clear" w:color="auto" w:fill="BCF69C"/>
          </w:tcPr>
          <w:p w:rsidR="00F44ED3" w:rsidRDefault="00FE27E4">
            <w:pPr>
              <w:jc w:val="center"/>
            </w:pPr>
            <w:bookmarkStart w:id="1" w:name="_gjdgxs" w:colFirst="0" w:colLast="0"/>
            <w:bookmarkEnd w:id="1"/>
            <w:r>
              <w:rPr>
                <w:b/>
              </w:rPr>
              <w:lastRenderedPageBreak/>
              <w:t>Análise das Atividades (produção textual reflexiva)</w:t>
            </w:r>
          </w:p>
        </w:tc>
      </w:tr>
      <w:tr w:rsidR="00F44ED3">
        <w:trPr>
          <w:cnfStyle w:val="000000010000"/>
        </w:trPr>
        <w:tc>
          <w:tcPr>
            <w:tcW w:w="8386" w:type="dxa"/>
          </w:tcPr>
          <w:p w:rsidR="00F44ED3" w:rsidRDefault="00FE27E4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Os estudantes demonstraram dificuldades para calcular a área das superfícies, retirar os dados envolvidos nas atividades para seus respectivos cálculos e de visualizar a presença do Teorema de Pitágoras nas dimensões das pirâmides. </w:t>
            </w:r>
            <w:r w:rsidR="00CC59FD">
              <w:rPr>
                <w:rFonts w:ascii="Times New Roman" w:eastAsia="Times New Roman" w:hAnsi="Times New Roman" w:cs="Times New Roman"/>
                <w:sz w:val="24"/>
                <w:szCs w:val="24"/>
              </w:rPr>
              <w:t>Para tanto foram utilizados os sólidos geométricos cedidos pelo colégio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para a melhor visual</w:t>
            </w:r>
            <w:r w:rsidR="00CC59FD">
              <w:rPr>
                <w:rFonts w:ascii="Times New Roman" w:eastAsia="Times New Roman" w:hAnsi="Times New Roman" w:cs="Times New Roman"/>
                <w:sz w:val="24"/>
                <w:szCs w:val="24"/>
              </w:rPr>
              <w:t>ização das dimensões dos primas e seus componentes.</w:t>
            </w:r>
          </w:p>
          <w:p w:rsidR="00F44ED3" w:rsidRDefault="00F44ED3"/>
        </w:tc>
      </w:tr>
      <w:tr w:rsidR="00F44ED3" w:rsidTr="00F44ED3">
        <w:trPr>
          <w:cnfStyle w:val="000000100000"/>
        </w:trPr>
        <w:tc>
          <w:tcPr>
            <w:tcW w:w="8386" w:type="dxa"/>
            <w:shd w:val="clear" w:color="auto" w:fill="BCF69C"/>
          </w:tcPr>
          <w:p w:rsidR="00F44ED3" w:rsidRDefault="00FE27E4">
            <w:pPr>
              <w:tabs>
                <w:tab w:val="left" w:pos="3682"/>
              </w:tabs>
              <w:jc w:val="center"/>
            </w:pPr>
            <w:r>
              <w:rPr>
                <w:b/>
              </w:rPr>
              <w:t>Referências</w:t>
            </w:r>
          </w:p>
        </w:tc>
      </w:tr>
      <w:tr w:rsidR="00F44ED3" w:rsidTr="00F44ED3">
        <w:trPr>
          <w:cnfStyle w:val="000000010000"/>
        </w:trPr>
        <w:tc>
          <w:tcPr>
            <w:tcW w:w="8386" w:type="dxa"/>
            <w:shd w:val="clear" w:color="auto" w:fill="FFFFFF"/>
          </w:tcPr>
          <w:p w:rsidR="00F44ED3" w:rsidRDefault="00F44ED3" w:rsidP="00EF2FBC">
            <w:pPr>
              <w:numPr>
                <w:ilvl w:val="0"/>
                <w:numId w:val="13"/>
              </w:numPr>
              <w:tabs>
                <w:tab w:val="left" w:pos="3682"/>
              </w:tabs>
              <w:ind w:hanging="360"/>
            </w:pPr>
          </w:p>
        </w:tc>
      </w:tr>
    </w:tbl>
    <w:p w:rsidR="00F44ED3" w:rsidRDefault="00F44ED3">
      <w:pPr>
        <w:tabs>
          <w:tab w:val="left" w:pos="3050"/>
        </w:tabs>
        <w:spacing w:line="240" w:lineRule="auto"/>
        <w:jc w:val="center"/>
      </w:pPr>
    </w:p>
    <w:p w:rsidR="002A6A58" w:rsidRDefault="002A6A58" w:rsidP="002A6A58">
      <w:pPr>
        <w:tabs>
          <w:tab w:val="left" w:pos="3050"/>
        </w:tabs>
        <w:spacing w:line="240" w:lineRule="auto"/>
        <w:jc w:val="center"/>
      </w:pPr>
    </w:p>
    <w:p w:rsidR="002A6A58" w:rsidRDefault="002A6A58" w:rsidP="002A6A58">
      <w:pPr>
        <w:spacing w:line="240" w:lineRule="auto"/>
        <w:jc w:val="center"/>
      </w:pPr>
    </w:p>
    <w:tbl>
      <w:tblPr>
        <w:tblStyle w:val="ab"/>
        <w:tblW w:w="8386" w:type="dxa"/>
        <w:tblInd w:w="-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386"/>
      </w:tblGrid>
      <w:tr w:rsidR="002A6A58" w:rsidTr="003D21AA">
        <w:trPr>
          <w:cnfStyle w:val="000000100000"/>
          <w:trHeight w:val="400"/>
        </w:trPr>
        <w:tc>
          <w:tcPr>
            <w:tcW w:w="8386" w:type="dxa"/>
            <w:shd w:val="clear" w:color="auto" w:fill="BCF69C"/>
            <w:vAlign w:val="center"/>
          </w:tcPr>
          <w:p w:rsidR="002A6A58" w:rsidRDefault="00E97DFA" w:rsidP="003D21AA">
            <w:pPr>
              <w:jc w:val="center"/>
            </w:pPr>
            <w:r>
              <w:rPr>
                <w:b/>
                <w:sz w:val="24"/>
                <w:szCs w:val="24"/>
              </w:rPr>
              <w:t>RELATÓRIO VII</w:t>
            </w:r>
          </w:p>
          <w:p w:rsidR="002A6A58" w:rsidRDefault="002A6A58" w:rsidP="003D21AA">
            <w:pPr>
              <w:jc w:val="center"/>
            </w:pPr>
            <w:r>
              <w:rPr>
                <w:b/>
                <w:sz w:val="24"/>
                <w:szCs w:val="24"/>
              </w:rPr>
              <w:t>Data: 17/11/2016</w:t>
            </w:r>
          </w:p>
        </w:tc>
      </w:tr>
    </w:tbl>
    <w:p w:rsidR="002A6A58" w:rsidRDefault="002A6A58" w:rsidP="002A6A58">
      <w:pPr>
        <w:spacing w:line="240" w:lineRule="auto"/>
        <w:jc w:val="center"/>
      </w:pPr>
    </w:p>
    <w:p w:rsidR="002A6A58" w:rsidRDefault="002A6A58" w:rsidP="002A6A58">
      <w:pPr>
        <w:spacing w:line="240" w:lineRule="auto"/>
        <w:jc w:val="center"/>
      </w:pPr>
    </w:p>
    <w:p w:rsidR="002A6A58" w:rsidRDefault="002A6A58" w:rsidP="002A6A58">
      <w:pPr>
        <w:spacing w:line="240" w:lineRule="auto"/>
        <w:jc w:val="center"/>
      </w:pPr>
    </w:p>
    <w:tbl>
      <w:tblPr>
        <w:tblStyle w:val="ac"/>
        <w:tblW w:w="8386" w:type="dxa"/>
        <w:tblInd w:w="-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386"/>
      </w:tblGrid>
      <w:tr w:rsidR="002A6A58" w:rsidTr="003D21AA">
        <w:trPr>
          <w:cnfStyle w:val="000000100000"/>
          <w:trHeight w:val="360"/>
        </w:trPr>
        <w:tc>
          <w:tcPr>
            <w:tcW w:w="8386" w:type="dxa"/>
            <w:shd w:val="clear" w:color="auto" w:fill="BCF69C"/>
          </w:tcPr>
          <w:p w:rsidR="002A6A58" w:rsidRDefault="002A6A58" w:rsidP="003D21AA">
            <w:pPr>
              <w:jc w:val="center"/>
            </w:pPr>
            <w:r>
              <w:rPr>
                <w:b/>
              </w:rPr>
              <w:lastRenderedPageBreak/>
              <w:t xml:space="preserve">Objetivo(s) </w:t>
            </w:r>
          </w:p>
        </w:tc>
      </w:tr>
      <w:tr w:rsidR="002A6A58" w:rsidTr="003D21AA">
        <w:trPr>
          <w:cnfStyle w:val="000000010000"/>
        </w:trPr>
        <w:tc>
          <w:tcPr>
            <w:tcW w:w="8386" w:type="dxa"/>
          </w:tcPr>
          <w:p w:rsidR="002A6A58" w:rsidRDefault="002A6A58" w:rsidP="003D21AA">
            <w:pPr>
              <w:numPr>
                <w:ilvl w:val="0"/>
                <w:numId w:val="22"/>
              </w:numPr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Ampliar noções de Geometria Espacial</w:t>
            </w:r>
          </w:p>
          <w:p w:rsidR="002A6A58" w:rsidRDefault="002A6A58" w:rsidP="003D21AA">
            <w:pPr>
              <w:numPr>
                <w:ilvl w:val="0"/>
                <w:numId w:val="22"/>
              </w:numPr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Compreender os conceitos de área da superfície e volume</w:t>
            </w:r>
            <w:r w:rsidR="00CC59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cones e cilindros.</w:t>
            </w:r>
          </w:p>
          <w:p w:rsidR="002A6A58" w:rsidRDefault="002A6A58" w:rsidP="003D21AA"/>
        </w:tc>
      </w:tr>
      <w:tr w:rsidR="002A6A58" w:rsidTr="003D21AA">
        <w:trPr>
          <w:cnfStyle w:val="000000100000"/>
          <w:trHeight w:val="280"/>
        </w:trPr>
        <w:tc>
          <w:tcPr>
            <w:tcW w:w="8386" w:type="dxa"/>
            <w:shd w:val="clear" w:color="auto" w:fill="BCF69C"/>
          </w:tcPr>
          <w:p w:rsidR="002A6A58" w:rsidRDefault="002A6A58" w:rsidP="003D21AA">
            <w:pPr>
              <w:jc w:val="center"/>
            </w:pPr>
            <w:r>
              <w:rPr>
                <w:b/>
              </w:rPr>
              <w:t>Desenvolvimento da práxis pedagógica</w:t>
            </w:r>
          </w:p>
        </w:tc>
      </w:tr>
      <w:tr w:rsidR="002A6A58" w:rsidTr="003D21AA">
        <w:trPr>
          <w:cnfStyle w:val="000000010000"/>
          <w:trHeight w:val="280"/>
        </w:trPr>
        <w:tc>
          <w:tcPr>
            <w:tcW w:w="8386" w:type="dxa"/>
          </w:tcPr>
          <w:p w:rsidR="002A6A58" w:rsidRDefault="002A6A58" w:rsidP="003D21AA">
            <w:pPr>
              <w:jc w:val="center"/>
            </w:pPr>
          </w:p>
          <w:p w:rsidR="002A6A58" w:rsidRDefault="00CC59FD" w:rsidP="003D21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0" cy="4915044"/>
                  <wp:effectExtent l="0" t="0" r="0" b="0"/>
                  <wp:docPr id="12" name="Imagem 12" descr="C:\Users\Gleidson\AppData\Local\Microsoft\Windows\Temporary Internet Files\Content.Word\IMG_20161118_020855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leidson\AppData\Local\Microsoft\Windows\Temporary Internet Files\Content.Word\IMG_20161118_0208557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28" t="22834" b="5144"/>
                          <a:stretch/>
                        </pic:blipFill>
                        <pic:spPr bwMode="auto">
                          <a:xfrm>
                            <a:off x="0" y="0"/>
                            <a:ext cx="4966175" cy="492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A58" w:rsidTr="003D21AA">
        <w:trPr>
          <w:cnfStyle w:val="000000100000"/>
        </w:trPr>
        <w:tc>
          <w:tcPr>
            <w:tcW w:w="8386" w:type="dxa"/>
            <w:shd w:val="clear" w:color="auto" w:fill="BCF69C"/>
          </w:tcPr>
          <w:p w:rsidR="002A6A58" w:rsidRDefault="002A6A58" w:rsidP="003D21AA">
            <w:pPr>
              <w:jc w:val="center"/>
            </w:pPr>
            <w:r>
              <w:rPr>
                <w:b/>
              </w:rPr>
              <w:t>Análise das Atividades (produção textual reflexiva)</w:t>
            </w:r>
          </w:p>
        </w:tc>
      </w:tr>
      <w:tr w:rsidR="002A6A58" w:rsidTr="003D21AA">
        <w:trPr>
          <w:cnfStyle w:val="000000010000"/>
        </w:trPr>
        <w:tc>
          <w:tcPr>
            <w:tcW w:w="8386" w:type="dxa"/>
          </w:tcPr>
          <w:p w:rsidR="002A6A58" w:rsidRDefault="002A6A58" w:rsidP="003D21AA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Os estudantes demonstraram </w:t>
            </w:r>
            <w:r w:rsidR="00CC59FD">
              <w:rPr>
                <w:rFonts w:ascii="Times New Roman" w:eastAsia="Times New Roman" w:hAnsi="Times New Roman" w:cs="Times New Roman"/>
                <w:sz w:val="24"/>
                <w:szCs w:val="24"/>
              </w:rPr>
              <w:t>menos dificuldades se comparado ao conteúdo de pirâmides e prismas, o qual possuem mais características e detalhes que devem ser analisados e necessitam de uma compreensão maior de diferentes áreas e seus respectivos cálculos.</w:t>
            </w:r>
          </w:p>
          <w:p w:rsidR="002A6A58" w:rsidRDefault="002A6A58" w:rsidP="003D21AA"/>
        </w:tc>
      </w:tr>
      <w:tr w:rsidR="002A6A58" w:rsidTr="003D21AA">
        <w:trPr>
          <w:cnfStyle w:val="000000100000"/>
        </w:trPr>
        <w:tc>
          <w:tcPr>
            <w:tcW w:w="8386" w:type="dxa"/>
            <w:shd w:val="clear" w:color="auto" w:fill="BCF69C"/>
          </w:tcPr>
          <w:p w:rsidR="002A6A58" w:rsidRDefault="002A6A58" w:rsidP="003D21AA">
            <w:pPr>
              <w:tabs>
                <w:tab w:val="left" w:pos="3682"/>
              </w:tabs>
              <w:jc w:val="center"/>
            </w:pPr>
            <w:r>
              <w:rPr>
                <w:b/>
              </w:rPr>
              <w:t>Referências</w:t>
            </w:r>
          </w:p>
        </w:tc>
      </w:tr>
      <w:tr w:rsidR="002A6A58" w:rsidTr="003D21AA">
        <w:trPr>
          <w:cnfStyle w:val="000000010000"/>
        </w:trPr>
        <w:tc>
          <w:tcPr>
            <w:tcW w:w="8386" w:type="dxa"/>
            <w:shd w:val="clear" w:color="auto" w:fill="FFFFFF"/>
          </w:tcPr>
          <w:p w:rsidR="002A6A58" w:rsidRDefault="002A6A58" w:rsidP="00EF2FBC">
            <w:pPr>
              <w:numPr>
                <w:ilvl w:val="0"/>
                <w:numId w:val="13"/>
              </w:numPr>
              <w:tabs>
                <w:tab w:val="left" w:pos="3682"/>
              </w:tabs>
              <w:ind w:hanging="360"/>
            </w:pPr>
          </w:p>
        </w:tc>
      </w:tr>
    </w:tbl>
    <w:p w:rsidR="002A6A58" w:rsidRDefault="002A6A58">
      <w:pPr>
        <w:tabs>
          <w:tab w:val="left" w:pos="3050"/>
        </w:tabs>
        <w:spacing w:line="240" w:lineRule="auto"/>
        <w:jc w:val="center"/>
      </w:pPr>
    </w:p>
    <w:sectPr w:rsidR="002A6A58" w:rsidSect="003521B2">
      <w:headerReference w:type="default" r:id="rId1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69BA" w:rsidRDefault="00C769BA">
      <w:pPr>
        <w:spacing w:line="240" w:lineRule="auto"/>
      </w:pPr>
      <w:r>
        <w:separator/>
      </w:r>
    </w:p>
  </w:endnote>
  <w:endnote w:type="continuationSeparator" w:id="1">
    <w:p w:rsidR="00C769BA" w:rsidRDefault="00C769B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69BA" w:rsidRDefault="00C769BA">
      <w:pPr>
        <w:spacing w:line="240" w:lineRule="auto"/>
      </w:pPr>
      <w:r>
        <w:separator/>
      </w:r>
    </w:p>
  </w:footnote>
  <w:footnote w:type="continuationSeparator" w:id="1">
    <w:p w:rsidR="00C769BA" w:rsidRDefault="00C769B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ED3" w:rsidRDefault="00FE27E4">
    <w:pPr>
      <w:tabs>
        <w:tab w:val="left" w:pos="2418"/>
      </w:tabs>
      <w:spacing w:before="708" w:line="240" w:lineRule="auto"/>
      <w:ind w:left="1843"/>
    </w:pPr>
    <w:r>
      <w:rPr>
        <w:rFonts w:ascii="Times New Roman" w:eastAsia="Times New Roman" w:hAnsi="Times New Roman" w:cs="Times New Roman"/>
        <w:vertAlign w:val="superscript"/>
      </w:rPr>
      <w:t>Programa Institucional de Bolsade Iniciação à Docência - PIBID</w:t>
    </w:r>
    <w:r>
      <w:rPr>
        <w:noProof/>
      </w:rPr>
      <w:drawing>
        <wp:anchor distT="0" distB="0" distL="0" distR="0" simplePos="0" relativeHeight="251658240" behindDoc="0" locked="0" layoutInCell="0" allowOverlap="1">
          <wp:simplePos x="0" y="0"/>
          <wp:positionH relativeFrom="margin">
            <wp:posOffset>0</wp:posOffset>
          </wp:positionH>
          <wp:positionV relativeFrom="paragraph">
            <wp:posOffset>133350</wp:posOffset>
          </wp:positionV>
          <wp:extent cx="1009650" cy="631190"/>
          <wp:effectExtent l="0" t="0" r="0" b="0"/>
          <wp:wrapSquare wrapText="bothSides" distT="0" distB="0" distL="0" distR="0"/>
          <wp:docPr id="5" name="image1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9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9650" cy="631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4ED3" w:rsidRDefault="00FE27E4">
    <w:pPr>
      <w:tabs>
        <w:tab w:val="left" w:pos="2418"/>
      </w:tabs>
      <w:spacing w:line="240" w:lineRule="auto"/>
      <w:ind w:left="1843"/>
      <w:jc w:val="center"/>
    </w:pPr>
    <w:r>
      <w:rPr>
        <w:rFonts w:ascii="Times New Roman" w:eastAsia="Times New Roman" w:hAnsi="Times New Roman" w:cs="Times New Roman"/>
        <w:vertAlign w:val="superscript"/>
      </w:rPr>
      <w:t>Subprojeto Matemática – Campus Itaqui</w:t>
    </w:r>
  </w:p>
  <w:p w:rsidR="00F44ED3" w:rsidRDefault="00F44ED3">
    <w:pPr>
      <w:tabs>
        <w:tab w:val="center" w:pos="4252"/>
        <w:tab w:val="right" w:pos="8504"/>
      </w:tabs>
      <w:spacing w:line="240" w:lineRule="auto"/>
      <w:jc w:val="center"/>
    </w:pPr>
  </w:p>
  <w:p w:rsidR="00F44ED3" w:rsidRDefault="00F44ED3">
    <w:pPr>
      <w:tabs>
        <w:tab w:val="center" w:pos="4252"/>
        <w:tab w:val="right" w:pos="8504"/>
      </w:tabs>
      <w:spacing w:line="240" w:lineRule="auto"/>
      <w:jc w:val="center"/>
    </w:pPr>
  </w:p>
  <w:p w:rsidR="00F44ED3" w:rsidRDefault="00F44ED3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85114"/>
    <w:multiLevelType w:val="multilevel"/>
    <w:tmpl w:val="72D24E1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">
    <w:nsid w:val="033546FF"/>
    <w:multiLevelType w:val="hybridMultilevel"/>
    <w:tmpl w:val="3E52421E"/>
    <w:lvl w:ilvl="0" w:tplc="E48A2848">
      <w:start w:val="1"/>
      <w:numFmt w:val="upperLetter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C74EEB"/>
    <w:multiLevelType w:val="multilevel"/>
    <w:tmpl w:val="83A4BC80"/>
    <w:lvl w:ilvl="0">
      <w:start w:val="1"/>
      <w:numFmt w:val="lowerLetter"/>
      <w:lvlText w:val="%1."/>
      <w:lvlJc w:val="left"/>
      <w:pPr>
        <w:ind w:left="720" w:firstLine="360"/>
      </w:pPr>
      <w:rPr>
        <w:b/>
        <w:u w:val="none"/>
      </w:rPr>
    </w:lvl>
    <w:lvl w:ilvl="1">
      <w:start w:val="1"/>
      <w:numFmt w:val="lowerRoman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firstLine="6120"/>
      </w:pPr>
      <w:rPr>
        <w:u w:val="none"/>
      </w:rPr>
    </w:lvl>
  </w:abstractNum>
  <w:abstractNum w:abstractNumId="3">
    <w:nsid w:val="0D12196A"/>
    <w:multiLevelType w:val="multilevel"/>
    <w:tmpl w:val="3BC21058"/>
    <w:lvl w:ilvl="0">
      <w:start w:val="1"/>
      <w:numFmt w:val="lowerLetter"/>
      <w:lvlText w:val="%1."/>
      <w:lvlJc w:val="left"/>
      <w:pPr>
        <w:ind w:left="720" w:firstLine="360"/>
      </w:pPr>
      <w:rPr>
        <w:b/>
        <w:u w:val="none"/>
      </w:rPr>
    </w:lvl>
    <w:lvl w:ilvl="1">
      <w:start w:val="1"/>
      <w:numFmt w:val="lowerRoman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firstLine="6120"/>
      </w:pPr>
      <w:rPr>
        <w:u w:val="none"/>
      </w:rPr>
    </w:lvl>
  </w:abstractNum>
  <w:abstractNum w:abstractNumId="4">
    <w:nsid w:val="17F84810"/>
    <w:multiLevelType w:val="multilevel"/>
    <w:tmpl w:val="92CAF4F2"/>
    <w:lvl w:ilvl="0">
      <w:start w:val="1"/>
      <w:numFmt w:val="lowerLetter"/>
      <w:lvlText w:val="%1."/>
      <w:lvlJc w:val="left"/>
      <w:pPr>
        <w:ind w:left="720" w:firstLine="360"/>
      </w:pPr>
      <w:rPr>
        <w:b/>
        <w:u w:val="none"/>
      </w:rPr>
    </w:lvl>
    <w:lvl w:ilvl="1">
      <w:start w:val="1"/>
      <w:numFmt w:val="lowerRoman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firstLine="6120"/>
      </w:pPr>
      <w:rPr>
        <w:u w:val="none"/>
      </w:rPr>
    </w:lvl>
  </w:abstractNum>
  <w:abstractNum w:abstractNumId="5">
    <w:nsid w:val="194F0EC3"/>
    <w:multiLevelType w:val="multilevel"/>
    <w:tmpl w:val="F32C8954"/>
    <w:lvl w:ilvl="0">
      <w:start w:val="1"/>
      <w:numFmt w:val="lowerLetter"/>
      <w:lvlText w:val="%1."/>
      <w:lvlJc w:val="left"/>
      <w:pPr>
        <w:ind w:left="720" w:firstLine="360"/>
      </w:pPr>
      <w:rPr>
        <w:b/>
        <w:u w:val="none"/>
      </w:rPr>
    </w:lvl>
    <w:lvl w:ilvl="1">
      <w:start w:val="1"/>
      <w:numFmt w:val="lowerRoman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firstLine="6120"/>
      </w:pPr>
      <w:rPr>
        <w:u w:val="none"/>
      </w:rPr>
    </w:lvl>
  </w:abstractNum>
  <w:abstractNum w:abstractNumId="6">
    <w:nsid w:val="1ADD43B3"/>
    <w:multiLevelType w:val="multilevel"/>
    <w:tmpl w:val="F1862E72"/>
    <w:lvl w:ilvl="0">
      <w:start w:val="1"/>
      <w:numFmt w:val="lowerLetter"/>
      <w:lvlText w:val="%1."/>
      <w:lvlJc w:val="left"/>
      <w:pPr>
        <w:ind w:left="720" w:firstLine="360"/>
      </w:pPr>
      <w:rPr>
        <w:b/>
        <w:u w:val="none"/>
      </w:rPr>
    </w:lvl>
    <w:lvl w:ilvl="1">
      <w:start w:val="1"/>
      <w:numFmt w:val="lowerRoman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firstLine="6120"/>
      </w:pPr>
      <w:rPr>
        <w:u w:val="none"/>
      </w:rPr>
    </w:lvl>
  </w:abstractNum>
  <w:abstractNum w:abstractNumId="7">
    <w:nsid w:val="27DA181F"/>
    <w:multiLevelType w:val="multilevel"/>
    <w:tmpl w:val="1EDC4178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8">
    <w:nsid w:val="28CE1B4F"/>
    <w:multiLevelType w:val="multilevel"/>
    <w:tmpl w:val="BD3E6C1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9">
    <w:nsid w:val="2B976D7A"/>
    <w:multiLevelType w:val="multilevel"/>
    <w:tmpl w:val="6C8473B8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0">
    <w:nsid w:val="2BBC08C5"/>
    <w:multiLevelType w:val="multilevel"/>
    <w:tmpl w:val="337C8B6C"/>
    <w:lvl w:ilvl="0">
      <w:start w:val="1"/>
      <w:numFmt w:val="lowerLetter"/>
      <w:lvlText w:val="%1."/>
      <w:lvlJc w:val="left"/>
      <w:pPr>
        <w:ind w:left="720" w:firstLine="360"/>
      </w:pPr>
      <w:rPr>
        <w:b/>
        <w:u w:val="none"/>
      </w:rPr>
    </w:lvl>
    <w:lvl w:ilvl="1">
      <w:start w:val="1"/>
      <w:numFmt w:val="lowerRoman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firstLine="6120"/>
      </w:pPr>
      <w:rPr>
        <w:u w:val="none"/>
      </w:rPr>
    </w:lvl>
  </w:abstractNum>
  <w:abstractNum w:abstractNumId="11">
    <w:nsid w:val="3D163545"/>
    <w:multiLevelType w:val="multilevel"/>
    <w:tmpl w:val="C39CC624"/>
    <w:lvl w:ilvl="0">
      <w:start w:val="1"/>
      <w:numFmt w:val="lowerLetter"/>
      <w:lvlText w:val="%1."/>
      <w:lvlJc w:val="left"/>
      <w:pPr>
        <w:ind w:left="720" w:firstLine="360"/>
      </w:pPr>
      <w:rPr>
        <w:b/>
        <w:u w:val="none"/>
      </w:rPr>
    </w:lvl>
    <w:lvl w:ilvl="1">
      <w:start w:val="1"/>
      <w:numFmt w:val="lowerRoman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firstLine="6120"/>
      </w:pPr>
      <w:rPr>
        <w:u w:val="none"/>
      </w:rPr>
    </w:lvl>
  </w:abstractNum>
  <w:abstractNum w:abstractNumId="12">
    <w:nsid w:val="3E7A1561"/>
    <w:multiLevelType w:val="multilevel"/>
    <w:tmpl w:val="A056777E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3">
    <w:nsid w:val="40B35490"/>
    <w:multiLevelType w:val="multilevel"/>
    <w:tmpl w:val="A8D47F64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4">
    <w:nsid w:val="44035A18"/>
    <w:multiLevelType w:val="multilevel"/>
    <w:tmpl w:val="02502CA2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5">
    <w:nsid w:val="446A585A"/>
    <w:multiLevelType w:val="multilevel"/>
    <w:tmpl w:val="9BB01B78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6">
    <w:nsid w:val="4573110D"/>
    <w:multiLevelType w:val="multilevel"/>
    <w:tmpl w:val="B142A798"/>
    <w:lvl w:ilvl="0">
      <w:start w:val="1"/>
      <w:numFmt w:val="lowerLetter"/>
      <w:lvlText w:val="%1."/>
      <w:lvlJc w:val="left"/>
      <w:pPr>
        <w:ind w:left="720" w:firstLine="360"/>
      </w:pPr>
      <w:rPr>
        <w:b/>
        <w:u w:val="none"/>
      </w:rPr>
    </w:lvl>
    <w:lvl w:ilvl="1">
      <w:start w:val="1"/>
      <w:numFmt w:val="lowerRoman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firstLine="6120"/>
      </w:pPr>
      <w:rPr>
        <w:u w:val="none"/>
      </w:rPr>
    </w:lvl>
  </w:abstractNum>
  <w:abstractNum w:abstractNumId="17">
    <w:nsid w:val="45D958B8"/>
    <w:multiLevelType w:val="multilevel"/>
    <w:tmpl w:val="8C4E28F2"/>
    <w:lvl w:ilvl="0">
      <w:start w:val="1"/>
      <w:numFmt w:val="lowerLetter"/>
      <w:lvlText w:val="%1."/>
      <w:lvlJc w:val="left"/>
      <w:pPr>
        <w:ind w:left="720" w:firstLine="360"/>
      </w:pPr>
      <w:rPr>
        <w:b/>
        <w:u w:val="none"/>
      </w:rPr>
    </w:lvl>
    <w:lvl w:ilvl="1">
      <w:start w:val="1"/>
      <w:numFmt w:val="lowerRoman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firstLine="6120"/>
      </w:pPr>
      <w:rPr>
        <w:u w:val="none"/>
      </w:rPr>
    </w:lvl>
  </w:abstractNum>
  <w:abstractNum w:abstractNumId="18">
    <w:nsid w:val="493E00E5"/>
    <w:multiLevelType w:val="multilevel"/>
    <w:tmpl w:val="F1D04B2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9">
    <w:nsid w:val="578E39FF"/>
    <w:multiLevelType w:val="multilevel"/>
    <w:tmpl w:val="740091B0"/>
    <w:lvl w:ilvl="0">
      <w:start w:val="1"/>
      <w:numFmt w:val="lowerLetter"/>
      <w:lvlText w:val="%1."/>
      <w:lvlJc w:val="left"/>
      <w:pPr>
        <w:ind w:left="720" w:firstLine="360"/>
      </w:pPr>
      <w:rPr>
        <w:b/>
        <w:u w:val="none"/>
      </w:rPr>
    </w:lvl>
    <w:lvl w:ilvl="1">
      <w:start w:val="1"/>
      <w:numFmt w:val="lowerRoman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firstLine="6120"/>
      </w:pPr>
      <w:rPr>
        <w:u w:val="none"/>
      </w:rPr>
    </w:lvl>
  </w:abstractNum>
  <w:abstractNum w:abstractNumId="20">
    <w:nsid w:val="60B41C42"/>
    <w:multiLevelType w:val="multilevel"/>
    <w:tmpl w:val="9F8E9812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1">
    <w:nsid w:val="639B0D7C"/>
    <w:multiLevelType w:val="multilevel"/>
    <w:tmpl w:val="13C839B4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2">
    <w:nsid w:val="6C0E1F49"/>
    <w:multiLevelType w:val="multilevel"/>
    <w:tmpl w:val="EAB0E334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3">
    <w:nsid w:val="6C375A34"/>
    <w:multiLevelType w:val="hybridMultilevel"/>
    <w:tmpl w:val="CDD06354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EA2533"/>
    <w:multiLevelType w:val="multilevel"/>
    <w:tmpl w:val="AB8C8EF8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5">
    <w:nsid w:val="76B26640"/>
    <w:multiLevelType w:val="multilevel"/>
    <w:tmpl w:val="E24E900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6">
    <w:nsid w:val="7AAE3472"/>
    <w:multiLevelType w:val="multilevel"/>
    <w:tmpl w:val="56FA11B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7">
    <w:nsid w:val="7CE94BE1"/>
    <w:multiLevelType w:val="multilevel"/>
    <w:tmpl w:val="69045C2E"/>
    <w:lvl w:ilvl="0">
      <w:start w:val="1"/>
      <w:numFmt w:val="lowerLetter"/>
      <w:lvlText w:val="%1."/>
      <w:lvlJc w:val="left"/>
      <w:pPr>
        <w:ind w:left="720" w:firstLine="360"/>
      </w:pPr>
      <w:rPr>
        <w:b/>
        <w:u w:val="none"/>
      </w:rPr>
    </w:lvl>
    <w:lvl w:ilvl="1">
      <w:start w:val="1"/>
      <w:numFmt w:val="lowerRoman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firstLine="6120"/>
      </w:pPr>
      <w:rPr>
        <w:u w:val="none"/>
      </w:rPr>
    </w:lvl>
  </w:abstractNum>
  <w:abstractNum w:abstractNumId="28">
    <w:nsid w:val="7EA7260E"/>
    <w:multiLevelType w:val="multilevel"/>
    <w:tmpl w:val="549A1A9E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20"/>
  </w:num>
  <w:num w:numId="2">
    <w:abstractNumId w:val="15"/>
  </w:num>
  <w:num w:numId="3">
    <w:abstractNumId w:val="4"/>
  </w:num>
  <w:num w:numId="4">
    <w:abstractNumId w:val="19"/>
  </w:num>
  <w:num w:numId="5">
    <w:abstractNumId w:val="13"/>
  </w:num>
  <w:num w:numId="6">
    <w:abstractNumId w:val="18"/>
  </w:num>
  <w:num w:numId="7">
    <w:abstractNumId w:val="2"/>
  </w:num>
  <w:num w:numId="8">
    <w:abstractNumId w:val="3"/>
  </w:num>
  <w:num w:numId="9">
    <w:abstractNumId w:val="9"/>
  </w:num>
  <w:num w:numId="10">
    <w:abstractNumId w:val="24"/>
  </w:num>
  <w:num w:numId="11">
    <w:abstractNumId w:val="10"/>
  </w:num>
  <w:num w:numId="12">
    <w:abstractNumId w:val="6"/>
  </w:num>
  <w:num w:numId="13">
    <w:abstractNumId w:val="7"/>
  </w:num>
  <w:num w:numId="14">
    <w:abstractNumId w:val="25"/>
  </w:num>
  <w:num w:numId="15">
    <w:abstractNumId w:val="5"/>
  </w:num>
  <w:num w:numId="16">
    <w:abstractNumId w:val="21"/>
  </w:num>
  <w:num w:numId="17">
    <w:abstractNumId w:val="28"/>
  </w:num>
  <w:num w:numId="18">
    <w:abstractNumId w:val="17"/>
  </w:num>
  <w:num w:numId="19">
    <w:abstractNumId w:val="8"/>
  </w:num>
  <w:num w:numId="20">
    <w:abstractNumId w:val="0"/>
  </w:num>
  <w:num w:numId="21">
    <w:abstractNumId w:val="16"/>
  </w:num>
  <w:num w:numId="22">
    <w:abstractNumId w:val="26"/>
  </w:num>
  <w:num w:numId="23">
    <w:abstractNumId w:val="11"/>
  </w:num>
  <w:num w:numId="24">
    <w:abstractNumId w:val="22"/>
  </w:num>
  <w:num w:numId="25">
    <w:abstractNumId w:val="27"/>
  </w:num>
  <w:num w:numId="26">
    <w:abstractNumId w:val="1"/>
  </w:num>
  <w:num w:numId="27">
    <w:abstractNumId w:val="23"/>
  </w:num>
  <w:num w:numId="28">
    <w:abstractNumId w:val="12"/>
  </w:num>
  <w:num w:numId="2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4ED3"/>
    <w:rsid w:val="00121089"/>
    <w:rsid w:val="002A6A58"/>
    <w:rsid w:val="002C7D63"/>
    <w:rsid w:val="002D62C7"/>
    <w:rsid w:val="003521B2"/>
    <w:rsid w:val="005953B2"/>
    <w:rsid w:val="007826C9"/>
    <w:rsid w:val="007C53C7"/>
    <w:rsid w:val="009D2834"/>
    <w:rsid w:val="00A77446"/>
    <w:rsid w:val="00C769BA"/>
    <w:rsid w:val="00CC59FD"/>
    <w:rsid w:val="00E97DFA"/>
    <w:rsid w:val="00EF2FBC"/>
    <w:rsid w:val="00F44ED3"/>
    <w:rsid w:val="00FE2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521B2"/>
  </w:style>
  <w:style w:type="paragraph" w:styleId="Ttulo1">
    <w:name w:val="heading 1"/>
    <w:basedOn w:val="Normal"/>
    <w:next w:val="Normal"/>
    <w:rsid w:val="003521B2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Ttulo2">
    <w:name w:val="heading 2"/>
    <w:basedOn w:val="Normal"/>
    <w:next w:val="Normal"/>
    <w:rsid w:val="003521B2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Ttulo3">
    <w:name w:val="heading 3"/>
    <w:basedOn w:val="Normal"/>
    <w:next w:val="Normal"/>
    <w:rsid w:val="003521B2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Ttulo4">
    <w:name w:val="heading 4"/>
    <w:basedOn w:val="Normal"/>
    <w:next w:val="Normal"/>
    <w:rsid w:val="003521B2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rsid w:val="003521B2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tulo6">
    <w:name w:val="heading 6"/>
    <w:basedOn w:val="Normal"/>
    <w:next w:val="Normal"/>
    <w:rsid w:val="003521B2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3521B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3521B2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tulo">
    <w:name w:val="Subtitle"/>
    <w:basedOn w:val="Normal"/>
    <w:next w:val="Normal"/>
    <w:rsid w:val="003521B2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rsid w:val="003521B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3521B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sid w:val="003521B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rsid w:val="003521B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rsid w:val="003521B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rsid w:val="003521B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rsid w:val="003521B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6">
    <w:basedOn w:val="TableNormal"/>
    <w:rsid w:val="003521B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7">
    <w:basedOn w:val="TableNormal"/>
    <w:rsid w:val="003521B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8">
    <w:basedOn w:val="TableNormal"/>
    <w:rsid w:val="003521B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9">
    <w:basedOn w:val="TableNormal"/>
    <w:rsid w:val="003521B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a">
    <w:basedOn w:val="TableNormal"/>
    <w:rsid w:val="003521B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b">
    <w:basedOn w:val="TableNormal"/>
    <w:rsid w:val="003521B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c">
    <w:basedOn w:val="TableNormal"/>
    <w:rsid w:val="003521B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7C53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53C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C7D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tulo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6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7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8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9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a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b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c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7C53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53C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C7D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1624</Words>
  <Characters>8771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Carpes</dc:creator>
  <cp:lastModifiedBy>Patricia Carpes</cp:lastModifiedBy>
  <cp:revision>2</cp:revision>
  <dcterms:created xsi:type="dcterms:W3CDTF">2016-11-18T11:15:00Z</dcterms:created>
  <dcterms:modified xsi:type="dcterms:W3CDTF">2016-11-18T11:15:00Z</dcterms:modified>
</cp:coreProperties>
</file>