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AD" w:rsidRDefault="008B22AD" w:rsidP="008B22AD">
      <w:pPr>
        <w:spacing w:after="0" w:line="360" w:lineRule="auto"/>
        <w:ind w:firstLine="851"/>
        <w:jc w:val="center"/>
      </w:pPr>
      <w:r>
        <w:t>Educação Física, mídia e imagem corporal.</w:t>
      </w:r>
    </w:p>
    <w:p w:rsidR="008B22AD" w:rsidRPr="008B22AD" w:rsidRDefault="008B22AD" w:rsidP="008B22AD">
      <w:pPr>
        <w:spacing w:after="0" w:line="360" w:lineRule="auto"/>
        <w:ind w:firstLine="851"/>
        <w:jc w:val="right"/>
        <w:rPr>
          <w:sz w:val="20"/>
          <w:szCs w:val="20"/>
        </w:rPr>
      </w:pPr>
      <w:r w:rsidRPr="008B22AD">
        <w:rPr>
          <w:sz w:val="20"/>
          <w:szCs w:val="20"/>
        </w:rPr>
        <w:t>Sabrina da Rosa Dornelles</w:t>
      </w:r>
    </w:p>
    <w:p w:rsidR="008B22AD" w:rsidRDefault="008B22AD" w:rsidP="008B22AD">
      <w:pPr>
        <w:spacing w:after="0" w:line="360" w:lineRule="auto"/>
        <w:ind w:firstLine="851"/>
        <w:jc w:val="right"/>
      </w:pPr>
    </w:p>
    <w:p w:rsidR="00416D61" w:rsidRDefault="00685B73" w:rsidP="00FA5E4B">
      <w:pPr>
        <w:spacing w:after="0" w:line="360" w:lineRule="auto"/>
        <w:ind w:firstLine="851"/>
        <w:jc w:val="both"/>
      </w:pPr>
      <w:r>
        <w:t>Tanto a mídia impressa quanto outros meios de comunicação remet</w:t>
      </w:r>
      <w:r w:rsidR="00267CC9">
        <w:t>em um padrão de beleza corporal, e que para serem aceitos na sociedade homens e</w:t>
      </w:r>
      <w:r>
        <w:t xml:space="preserve"> mulheres precisam assemelhar-se a est</w:t>
      </w:r>
      <w:r w:rsidR="00267CC9">
        <w:t>e modelo imposto como o ideal.</w:t>
      </w:r>
      <w:r>
        <w:t xml:space="preserve"> </w:t>
      </w:r>
      <w:r w:rsidR="00267CC9">
        <w:t>A</w:t>
      </w:r>
      <w:r>
        <w:t xml:space="preserve"> imagem acab</w:t>
      </w:r>
      <w:r w:rsidR="00267CC9">
        <w:t>a sendo muito importante para</w:t>
      </w:r>
      <w:r>
        <w:t xml:space="preserve"> ado</w:t>
      </w:r>
      <w:r w:rsidR="00267CC9">
        <w:t>lescentes em</w:t>
      </w:r>
      <w:r>
        <w:t xml:space="preserve"> idade escolar</w:t>
      </w:r>
      <w:r w:rsidR="00267CC9">
        <w:t>,</w:t>
      </w:r>
      <w:r>
        <w:t xml:space="preserve"> é o momento em que a menina e o menino estão se descobrindo</w:t>
      </w:r>
      <w:r w:rsidR="00267CC9">
        <w:t xml:space="preserve"> se</w:t>
      </w:r>
      <w:r>
        <w:t xml:space="preserve"> como mulher</w:t>
      </w:r>
      <w:r w:rsidR="00FA5E4B">
        <w:t xml:space="preserve"> e homem</w:t>
      </w:r>
      <w:r>
        <w:t xml:space="preserve"> e a</w:t>
      </w:r>
      <w:r w:rsidR="009B0DD5">
        <w:t>s transformações</w:t>
      </w:r>
      <w:r>
        <w:t xml:space="preserve"> </w:t>
      </w:r>
      <w:r w:rsidR="009B0DD5">
        <w:t xml:space="preserve">físicas e psicológicas </w:t>
      </w:r>
      <w:r>
        <w:t xml:space="preserve">no corpo </w:t>
      </w:r>
      <w:r w:rsidR="009B0DD5">
        <w:t>são</w:t>
      </w:r>
      <w:r>
        <w:t xml:space="preserve"> constante</w:t>
      </w:r>
      <w:r w:rsidR="009B0DD5">
        <w:t>s</w:t>
      </w:r>
      <w:r>
        <w:t xml:space="preserve">. </w:t>
      </w:r>
    </w:p>
    <w:p w:rsidR="002C7377" w:rsidRDefault="00685B73" w:rsidP="00BD1276">
      <w:pPr>
        <w:spacing w:after="0" w:line="360" w:lineRule="auto"/>
        <w:ind w:firstLine="851"/>
        <w:jc w:val="both"/>
      </w:pPr>
      <w:r>
        <w:t xml:space="preserve">E a Educação Física </w:t>
      </w:r>
      <w:r w:rsidR="002C7377">
        <w:t>propõe que o aluno saiba a importância da atividade física para a uma vida mais saudável e ela estando muito ligada a marketing de complementos alimentares, equipamentos e aulas de ginástica, por exemplo, vinculadas a mídia diariamente e conseque</w:t>
      </w:r>
      <w:r w:rsidR="00267CC9">
        <w:t>ntemente muitas vezes associado ao</w:t>
      </w:r>
      <w:r w:rsidR="002C7377">
        <w:t xml:space="preserve"> corpo perfeito. Sendo assim os </w:t>
      </w:r>
      <w:proofErr w:type="spellStart"/>
      <w:r w:rsidR="002C7377">
        <w:t>PCN’s</w:t>
      </w:r>
      <w:proofErr w:type="spellEnd"/>
      <w:r w:rsidR="002C7377">
        <w:t xml:space="preserve"> reafirmam a importância da discussão </w:t>
      </w:r>
      <w:r w:rsidR="00DA483B">
        <w:t xml:space="preserve">em aula </w:t>
      </w:r>
      <w:r w:rsidR="002C7377">
        <w:t>deste tema e de entender como mídia interfere no desenvolvimento dos alunos</w:t>
      </w:r>
      <w:r w:rsidR="00DA483B">
        <w:t xml:space="preserve">, e não apenas nas </w:t>
      </w:r>
      <w:r w:rsidR="002C7377">
        <w:t>aulas</w:t>
      </w:r>
      <w:r w:rsidR="00DA483B">
        <w:t xml:space="preserve"> de Educação Física, mas</w:t>
      </w:r>
      <w:r w:rsidR="002C7377">
        <w:t xml:space="preserve"> também em outros componentes curriculares.</w:t>
      </w:r>
    </w:p>
    <w:p w:rsidR="00DA483B" w:rsidRDefault="00DA483B" w:rsidP="00BD1276">
      <w:pPr>
        <w:spacing w:after="0" w:line="360" w:lineRule="auto"/>
        <w:ind w:firstLine="851"/>
        <w:jc w:val="both"/>
      </w:pPr>
      <w:r w:rsidRPr="00DA483B">
        <w:t xml:space="preserve">“A Educação Física na escola não pode ignorar os meios de comunicação e as práticas corporais que eles </w:t>
      </w:r>
      <w:proofErr w:type="gramStart"/>
      <w:r w:rsidRPr="00DA483B">
        <w:t>retratam,</w:t>
      </w:r>
      <w:proofErr w:type="gramEnd"/>
      <w:r w:rsidRPr="00DA483B">
        <w:t xml:space="preserve"> tampouco o imaginário que ajudam a criar. É necessário que as aulas forneçam informações relevantes e contextualizadas. Então, caberá à disciplina manter um permanente diálogo crítico sobre a mídia, trazendo esse tema para reflexão dentro do contexto escolar”.</w:t>
      </w:r>
      <w:r w:rsidR="002A2AE1">
        <w:t xml:space="preserve">(BRASIL, 2000 p. 198) </w:t>
      </w:r>
    </w:p>
    <w:p w:rsidR="00DA483B" w:rsidRDefault="00656200" w:rsidP="00BD1276">
      <w:pPr>
        <w:spacing w:after="0" w:line="360" w:lineRule="auto"/>
        <w:ind w:firstLine="851"/>
        <w:jc w:val="both"/>
      </w:pPr>
      <w:r>
        <w:t>Segundo a autora p</w:t>
      </w:r>
      <w:r w:rsidR="00DA483B">
        <w:t>ara a mídia o padrão é um corpo jovem, branco, musculoso e no caso do corpo feminino, magro. E em pesquisas é possível afirmar que apenas se aplica esse padrão a 8% da população mundial.</w:t>
      </w:r>
      <w:r w:rsidR="002344DC">
        <w:t xml:space="preserve"> E a mídia acaba insistindo neste padrão único de beleza tanto para mulheres e homens expressas claramente na publicidade, revistas, novelas e programas de televisão.</w:t>
      </w:r>
    </w:p>
    <w:p w:rsidR="00656200" w:rsidRDefault="00656200" w:rsidP="00BD1276">
      <w:pPr>
        <w:spacing w:after="0" w:line="360" w:lineRule="auto"/>
        <w:ind w:firstLine="851"/>
        <w:jc w:val="both"/>
      </w:pPr>
      <w:r>
        <w:t>Através disto é papel da Educação Física discutir em aula este padrão de corpo, quais as influências por trás deste padrão de beleza e fazer com que os alunos re</w:t>
      </w:r>
      <w:r w:rsidR="00267CC9">
        <w:t>flitam sobre o corpo que querem</w:t>
      </w:r>
      <w:r>
        <w:t xml:space="preserve"> ter.</w:t>
      </w:r>
    </w:p>
    <w:p w:rsidR="002A2AE1" w:rsidRDefault="00656200" w:rsidP="00267CC9">
      <w:pPr>
        <w:spacing w:after="0" w:line="360" w:lineRule="auto"/>
        <w:ind w:firstLine="851"/>
        <w:jc w:val="both"/>
      </w:pPr>
      <w:r>
        <w:t>Socialmente o corpo é mostrado por modelos e atrizes magríssimas e visto como o corpo perfeito padrão que todos deveriam adequar se</w:t>
      </w:r>
      <w:r w:rsidR="00267CC9">
        <w:t>,</w:t>
      </w:r>
      <w:r w:rsidR="002A2AE1">
        <w:t xml:space="preserve"> </w:t>
      </w:r>
      <w:r w:rsidR="00267CC9">
        <w:t>inclusive</w:t>
      </w:r>
      <w:r w:rsidR="002A2AE1">
        <w:t xml:space="preserve"> </w:t>
      </w:r>
      <w:r w:rsidR="00267CC9">
        <w:t>adaptar se</w:t>
      </w:r>
      <w:r w:rsidR="002A2AE1">
        <w:t xml:space="preserve"> também as roupas e aos comportamentos tidos como aceitáveis.</w:t>
      </w:r>
    </w:p>
    <w:p w:rsidR="00C83C39" w:rsidRDefault="00C266B7" w:rsidP="00267CC9">
      <w:pPr>
        <w:spacing w:after="0" w:line="360" w:lineRule="auto"/>
        <w:ind w:firstLine="851"/>
        <w:jc w:val="both"/>
      </w:pPr>
      <w:r>
        <w:t xml:space="preserve">As mulheres gordas consideradas fora do padrão, muitas vezes </w:t>
      </w:r>
      <w:r w:rsidR="00267CC9">
        <w:t xml:space="preserve">são </w:t>
      </w:r>
      <w:r>
        <w:t>vista</w:t>
      </w:r>
      <w:r w:rsidR="00267CC9">
        <w:t>s</w:t>
      </w:r>
      <w:r>
        <w:t xml:space="preserve"> como tendo algum tipo de distúrbio, mas m</w:t>
      </w:r>
      <w:r w:rsidR="00FA5E4B">
        <w:t>e pergunto o que leva uma pessoa</w:t>
      </w:r>
      <w:r>
        <w:t xml:space="preserve"> a se submeter a diversos tipos de intervenções cirúrgicas correndo riscos até fatais</w:t>
      </w:r>
      <w:r w:rsidR="00267CC9">
        <w:t xml:space="preserve"> </w:t>
      </w:r>
      <w:r>
        <w:t>muitas vezes, apenas para alcançar o padrão corporal.</w:t>
      </w:r>
    </w:p>
    <w:p w:rsidR="00267CC9" w:rsidRDefault="00267CC9" w:rsidP="00DE486B">
      <w:pPr>
        <w:spacing w:after="0" w:line="360" w:lineRule="auto"/>
        <w:ind w:firstLine="851"/>
        <w:jc w:val="both"/>
      </w:pPr>
      <w:r>
        <w:lastRenderedPageBreak/>
        <w:t xml:space="preserve">Os padrões de beleza variam de cultura para cultura e em outras épocas foram diferentes, na Idade Média era valorizado </w:t>
      </w:r>
      <w:r w:rsidR="00DE486B">
        <w:t>um</w:t>
      </w:r>
      <w:r>
        <w:t xml:space="preserve"> corpo forte</w:t>
      </w:r>
      <w:r w:rsidR="00DE486B">
        <w:t>,</w:t>
      </w:r>
      <w:r>
        <w:t xml:space="preserve"> mais gordo</w:t>
      </w:r>
      <w:r w:rsidR="00DE486B">
        <w:t xml:space="preserve">; no XX o corpo belo era magro e escondia se o quadril largo e seios mais fartos; já na década de 40 com influência do cinema o corpo mais curvilíneo e volumoso passa a ser o novo padrão, até chegar no XXI onde a mulher e </w:t>
      </w:r>
      <w:proofErr w:type="gramStart"/>
      <w:r w:rsidR="00DE486B">
        <w:t>o homem moldam</w:t>
      </w:r>
      <w:proofErr w:type="gramEnd"/>
      <w:r w:rsidR="00DE486B">
        <w:t xml:space="preserve"> o seu corpo como querem através de aulas em academias ou através de cirurgias plásticas ou mudanças na alimentação. Há uma fácil e rápida aproximação ao padrão de beleza através destas cirurgias onde o importante é a estética, a beleza a qualquer custo. Tem a mulher operária que tem a visão que seu corpo precisa ser forte e gordo para aguentar a demanda do trabalho e quando chega </w:t>
      </w:r>
      <w:proofErr w:type="gramStart"/>
      <w:r w:rsidR="00DE486B">
        <w:t>em</w:t>
      </w:r>
      <w:proofErr w:type="gramEnd"/>
      <w:r w:rsidR="00DE486B">
        <w:t xml:space="preserve"> casa e vai assistir a televisão acaba frustrando se pois vê outro padrão</w:t>
      </w:r>
      <w:r w:rsidR="008D5237">
        <w:t xml:space="preserve"> diferente do seu</w:t>
      </w:r>
      <w:r w:rsidR="00DE486B">
        <w:t xml:space="preserve"> na novela</w:t>
      </w:r>
      <w:r w:rsidR="008D5237">
        <w:t>.</w:t>
      </w:r>
    </w:p>
    <w:p w:rsidR="008D5237" w:rsidRDefault="008D5237" w:rsidP="009B0DD5">
      <w:pPr>
        <w:spacing w:after="0" w:line="360" w:lineRule="auto"/>
        <w:ind w:firstLine="851"/>
        <w:jc w:val="both"/>
      </w:pPr>
      <w:r>
        <w:t xml:space="preserve">A ideia deste padrão imposto pelas mídias </w:t>
      </w:r>
      <w:r w:rsidR="009B0DD5">
        <w:t>afeta</w:t>
      </w:r>
      <w:r>
        <w:t xml:space="preserve"> a autoimagem das pes</w:t>
      </w:r>
      <w:r w:rsidR="009B0DD5">
        <w:t>soas que acabam por buscar um corpo magro, atraente e em boa forma, independente de sua realidade corporal, frustrando se quando percebe que está longe deste padrão que se torna</w:t>
      </w:r>
      <w:r w:rsidR="00FA5E4B">
        <w:t xml:space="preserve"> cada vez mais difícil alcança-lo </w:t>
      </w:r>
      <w:r w:rsidR="009B0DD5">
        <w:t>acabando por adquirir uma imagem corporal negativa que resulta em baixa autoestima, depressão, transtornos alimentares e emocionais.</w:t>
      </w:r>
      <w:r w:rsidR="00356106">
        <w:t xml:space="preserve"> </w:t>
      </w:r>
    </w:p>
    <w:p w:rsidR="00356106" w:rsidRDefault="00356106" w:rsidP="002140D0">
      <w:pPr>
        <w:spacing w:after="0" w:line="360" w:lineRule="auto"/>
        <w:ind w:firstLine="851"/>
        <w:jc w:val="both"/>
      </w:pPr>
      <w:r>
        <w:t xml:space="preserve"> Estando os adolescentes em constantes mudanças físicas e psicológicas gerando insegurança e ansiedade, sua imagem corporal está em construção, buscando integrar se no mundo adulto, acaba sendo facilmente influenciado pelas mídias e a imposição deste padrão pode causar problemas. Ele vai atrás do corpo ideal e não do corpo possível sendo o peso um dos aspectos que mais preocupa o adolescente </w:t>
      </w:r>
      <w:r w:rsidR="002140D0">
        <w:t xml:space="preserve">ele </w:t>
      </w:r>
      <w:r>
        <w:t>vai recorrer a dietas restritivas adquiridas pelo</w:t>
      </w:r>
      <w:r w:rsidR="002140D0">
        <w:t>s</w:t>
      </w:r>
      <w:r>
        <w:t xml:space="preserve"> meios de comunicação </w:t>
      </w:r>
      <w:r w:rsidR="002140D0">
        <w:t>mais acessível que poderão desencadear transtornos alimentares entre eles a anorexia e bulimia.</w:t>
      </w:r>
    </w:p>
    <w:p w:rsidR="002140D0" w:rsidRDefault="000C7D76" w:rsidP="008B22AD">
      <w:pPr>
        <w:spacing w:after="0" w:line="360" w:lineRule="auto"/>
        <w:ind w:firstLine="851"/>
        <w:jc w:val="both"/>
      </w:pPr>
      <w:r>
        <w:t>A Educação Física pode e deve contribuir na relação da mídia com o adolescente propondo discussões sobre as informações veiculadas pela mídia</w:t>
      </w:r>
      <w:r w:rsidR="008B22AD">
        <w:t xml:space="preserve"> proporcionando ao aluno conhecimentos sobre saúde, alimentação, qualidade de vida e atividade física. Par</w:t>
      </w:r>
      <w:r w:rsidR="00FA5E4B">
        <w:t>a que na hora que ele esteja folheando</w:t>
      </w:r>
      <w:r w:rsidR="008B22AD">
        <w:t xml:space="preserve"> uma revista ou</w:t>
      </w:r>
      <w:r w:rsidR="00FA5E4B">
        <w:t xml:space="preserve"> assistindo</w:t>
      </w:r>
      <w:r w:rsidR="008B22AD">
        <w:t xml:space="preserve"> um programa de televisão possa refletir e ser crítico diante desta informação a ponto de aceitá-la ou repudia-la, estando ciente do interesse da publicidade junto com o mercado consumista perante a sociedade. E que</w:t>
      </w:r>
      <w:r w:rsidR="00FA5E4B">
        <w:t>, em um paí</w:t>
      </w:r>
      <w:r w:rsidR="008B22AD">
        <w:t>s repleto de diversidade como o nosso aceitar um único padrão de beleza está longe de nossa realidade.</w:t>
      </w:r>
    </w:p>
    <w:p w:rsidR="00C266B7" w:rsidRDefault="00C83C39" w:rsidP="00BD1276">
      <w:pPr>
        <w:spacing w:after="0" w:line="360" w:lineRule="auto"/>
        <w:ind w:firstLine="851"/>
        <w:jc w:val="both"/>
      </w:pPr>
      <w:r>
        <w:t xml:space="preserve"> </w:t>
      </w:r>
      <w:r w:rsidR="00C266B7">
        <w:t xml:space="preserve"> </w:t>
      </w:r>
    </w:p>
    <w:p w:rsidR="00656200" w:rsidRDefault="00656200" w:rsidP="00BD1276">
      <w:pPr>
        <w:spacing w:after="0" w:line="360" w:lineRule="auto"/>
        <w:ind w:firstLine="851"/>
        <w:jc w:val="both"/>
      </w:pPr>
      <w:r>
        <w:t xml:space="preserve">  </w:t>
      </w:r>
    </w:p>
    <w:p w:rsidR="00685B73" w:rsidRDefault="008B22AD" w:rsidP="008B22AD">
      <w:pPr>
        <w:spacing w:after="0" w:line="360" w:lineRule="auto"/>
        <w:ind w:firstLine="851"/>
        <w:jc w:val="center"/>
      </w:pPr>
      <w:r>
        <w:t>Uruguaiana, 29 de outubro de 2015.</w:t>
      </w:r>
    </w:p>
    <w:sectPr w:rsidR="00685B73" w:rsidSect="00820736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85B73"/>
    <w:rsid w:val="000C7D76"/>
    <w:rsid w:val="001016C6"/>
    <w:rsid w:val="002140D0"/>
    <w:rsid w:val="002344DC"/>
    <w:rsid w:val="00267CC9"/>
    <w:rsid w:val="002A2AE1"/>
    <w:rsid w:val="002C7377"/>
    <w:rsid w:val="00356106"/>
    <w:rsid w:val="00416D61"/>
    <w:rsid w:val="00656200"/>
    <w:rsid w:val="00685B73"/>
    <w:rsid w:val="00820736"/>
    <w:rsid w:val="008B22AD"/>
    <w:rsid w:val="008D5237"/>
    <w:rsid w:val="009B0DD5"/>
    <w:rsid w:val="00A96B8F"/>
    <w:rsid w:val="00BD1276"/>
    <w:rsid w:val="00C266B7"/>
    <w:rsid w:val="00C83C39"/>
    <w:rsid w:val="00D271FC"/>
    <w:rsid w:val="00DA483B"/>
    <w:rsid w:val="00DE486B"/>
    <w:rsid w:val="00E55CA5"/>
    <w:rsid w:val="00FA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D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789</Words>
  <Characters>4262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MITCHELPAZ</dc:creator>
  <cp:lastModifiedBy>MITCHELPAZ</cp:lastModifiedBy>
  <cp:revision>5</cp:revision>
  <dcterms:created xsi:type="dcterms:W3CDTF">2015-10-28T16:15:00Z</dcterms:created>
  <dcterms:modified xsi:type="dcterms:W3CDTF">2015-10-29T16:31:00Z</dcterms:modified>
</cp:coreProperties>
</file>