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44" w:rsidRDefault="00185D44" w:rsidP="00087A1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Calibri" w:hAnsi="Calibri"/>
          <w:noProof/>
          <w:color w:val="000000"/>
          <w:lang w:eastAsia="pt-BR"/>
        </w:rPr>
        <w:drawing>
          <wp:inline distT="0" distB="0" distL="0" distR="0">
            <wp:extent cx="1504950" cy="552450"/>
            <wp:effectExtent l="0" t="0" r="0" b="0"/>
            <wp:docPr id="1" name="Imagem 1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71B">
        <w:rPr>
          <w:rFonts w:ascii="Calibri" w:hAnsi="Calibri"/>
          <w:noProof/>
          <w:color w:val="000000"/>
          <w:lang w:eastAsia="pt-BR"/>
        </w:rPr>
        <w:drawing>
          <wp:inline distT="0" distB="0" distL="0" distR="0" wp14:anchorId="5C5967D8" wp14:editId="6CF1BBA8">
            <wp:extent cx="1061671" cy="657225"/>
            <wp:effectExtent l="0" t="0" r="5715" b="0"/>
            <wp:docPr id="2" name="Imagem 2" descr="https://lh5.googleusercontent.com/3Vht1ZNAJMjPV1LsSm_h3OpY_zN1Wr86dA1Lh_pTYKBr3hxo0em05yifnUWy8hG1MLLVrWY0HMPvtAPt2g1azjF4bWOx53fGNpQnFuF-0UJGN0ds7H4VDz2i7ahwwUxS7edNusQCAu_9nzi1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3Vht1ZNAJMjPV1LsSm_h3OpY_zN1Wr86dA1Lh_pTYKBr3hxo0em05yifnUWy8hG1MLLVrWY0HMPvtAPt2g1azjF4bWOx53fGNpQnFuF-0UJGN0ds7H4VDz2i7ahwwUxS7edNusQCAu_9nzi1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7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1B" w:rsidRDefault="0065771B" w:rsidP="00087A1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FICHAMENTO</w:t>
      </w:r>
      <w:r w:rsidR="00657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</w:t>
      </w:r>
    </w:p>
    <w:p w:rsidR="000F7C76" w:rsidRPr="000F7C76" w:rsidRDefault="000F7C76" w:rsidP="00087A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COLOMER, Teresa. Ler na escola: os “livros de leitura”. In: ___.  </w:t>
      </w:r>
      <w:r w:rsidRPr="000F7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Andar entre livros - </w:t>
      </w: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leitura literária na escola. Tradução Laura </w:t>
      </w:r>
      <w:proofErr w:type="spellStart"/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Sandroni</w:t>
      </w:r>
      <w:proofErr w:type="spellEnd"/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São Paulo Global, 2007, p.  15-48.</w:t>
      </w:r>
    </w:p>
    <w:p w:rsidR="000F7C76" w:rsidRDefault="000F7C76" w:rsidP="00087A1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Caroline Delfim</w:t>
      </w:r>
      <w:r w:rsidR="00185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</w:t>
      </w:r>
    </w:p>
    <w:p w:rsidR="000F7C76" w:rsidRPr="000F7C76" w:rsidRDefault="000F7C76" w:rsidP="00087A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“[...] se destinam às etapas educativas superiores, invocam o latim, a gramática, a retórica ou os problemas matemáticos. Todos estes conteúdos escolares quase sempre são lembrados como áridos, absurdos e desconectados da vida, de modo que cabe refletir sobre a triste impressão que tantas horas de ensino deixaram nessa pobre representação do conhecimento transmitida por uma literatura de séculos.” (p. 18)</w:t>
      </w: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</w:t>
      </w:r>
      <w:r w:rsidR="006500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autor crítica de</w:t>
      </w: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a literatura sempre foi desvalorizada, porque as pessoas não conhecem o verdadeiro valor cult</w:t>
      </w:r>
      <w:r w:rsidR="006500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ural e social que ela transmite, não entendendo a importância que ela tem em nossa vida.</w:t>
      </w: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]</w:t>
      </w: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“Apesar de tudo, há mais de um século existe um discurso escolar favorável a que a escola permita o acesso dos meninos a uma biblioteca com livros adequados à sua idade.” (p. 18)</w:t>
      </w:r>
    </w:p>
    <w:p w:rsidR="000F7C76" w:rsidRDefault="00034293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[É possível perceber que existe um discurso onde a escola é diferente e que além de ter o acesso aos livros na biblioteca da escola, os livros tem de ser adequado a idade dos alunos que estão inseridos na escola.]</w:t>
      </w:r>
    </w:p>
    <w:p w:rsidR="00185D44" w:rsidRPr="000F7C76" w:rsidRDefault="00185D44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“[...] a música e a literatura têm uma função no interior da experiência de nosso encontro com o outro.” (p. 30)</w:t>
      </w:r>
    </w:p>
    <w:p w:rsid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[Talvez se todos soubesse o grande valor que tem a literatura de trazer um mundo tão grande que existe dentro dela pra nós, como as pessoas fazem com as </w:t>
      </w:r>
      <w:r w:rsidR="00034293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músicas</w:t>
      </w: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sala de aula nunca faltaria literatura.]</w:t>
      </w:r>
    </w:p>
    <w:p w:rsidR="00185D44" w:rsidRPr="000F7C76" w:rsidRDefault="00185D44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“[...] o confronto entre textos literários distintos oferece ao aluno a ocasião de enfrentar a diversidade social e cultural” (p. 31)</w:t>
      </w:r>
    </w:p>
    <w:p w:rsidR="000F7C76" w:rsidRDefault="00034293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Podemos ver o que o</w:t>
      </w:r>
      <w:r w:rsidR="008A54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alunos perdem até hoje porque, 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dentro dessa literatura que na grande maioria das vezes não é dada na sala de aula, se perde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 cultura e diversidade social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podemos ver que dentro do livro há vida, a uma cultura, </w:t>
      </w:r>
      <w:r w:rsidR="008A54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inúmeras coisas que contribuiriam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quem está lendo e</w:t>
      </w:r>
      <w:r w:rsidR="00CD6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forma</w:t>
      </w:r>
      <w:r w:rsidR="008A54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</w:t>
      </w:r>
      <w:r w:rsidR="00CD6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aluno critico leitor</w:t>
      </w:r>
      <w:r w:rsidR="008A54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difícil, mas é uma conquista.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]</w:t>
      </w:r>
    </w:p>
    <w:p w:rsidR="00185D44" w:rsidRPr="000F7C76" w:rsidRDefault="00185D44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“[...] constrói a competência do leitor em fases recorrente que incluem, primeiro, o desejo de entrar no jogo; segundo, a aquisição gradual das capacidades interpretativas[...]” (p. 38)</w:t>
      </w:r>
    </w:p>
    <w:p w:rsidR="000F7C76" w:rsidRDefault="000C7209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seja, podemos ver nesta citação que como tudo na vida temos que iniciar o jogo, primeiro vamos incentivar os alunos a ler, depois vamos trazendo leituras que talvez eles vão gostar e por ai vai até que eles peguem o gosto pela leitura.]</w:t>
      </w:r>
    </w:p>
    <w:p w:rsidR="00185D44" w:rsidRPr="000F7C76" w:rsidRDefault="00185D44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“[...] os alunos necessitam ser encorajados por alguém que lhes saiba sugerir o livro adequado às suas capacidades e suas necessi</w:t>
      </w:r>
      <w:r w:rsidR="001E6D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dades vitais. Mas, se pensamos </w:t>
      </w: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outros aspectos do prazer, tal </w:t>
      </w: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como aquele obtido ao fim de um esforço para descobrir o sentido em alguma coisas que parecia não tê-lo, que não o tina de</w:t>
      </w:r>
      <w:r w:rsidR="00087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forma evidente ou que o tinha </w:t>
      </w: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diferentes  níveis de profundidade, então  os alunos necessitam ser encorajados por alguém que lhes ajude de forma continuada para que realizem essas descobertas.” (p. 44)</w:t>
      </w:r>
    </w:p>
    <w:p w:rsidR="001E6D8C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[O professor deve ser o principal mediador na formação de um aluno</w:t>
      </w:r>
      <w:r w:rsidR="001E6D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leitor, começando bem devagar com livros que chame a atenção dele e, o essencial: Que ele sinta prazer na leitura, por isso é importante saber escutar o outro para saber qual o interesse e gostos. Com um olhar cuidadoso destes professores a sociedade se modifica e, a literatura</w:t>
      </w:r>
      <w:r w:rsidR="00C14E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cada vez</w:t>
      </w:r>
      <w:r w:rsidR="00B07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87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mais</w:t>
      </w:r>
      <w:r w:rsidR="00C14E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faz </w:t>
      </w:r>
      <w:r w:rsidR="001E6D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C14E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1E6D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nós.]</w:t>
      </w: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“Na atualidade assistimos, portanto, a uma reflexão mais sutil das causas da recusa em ler.” (p. 48)</w:t>
      </w:r>
    </w:p>
    <w:p w:rsidR="00B07857" w:rsidRDefault="00C02475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</w:t>
      </w:r>
      <w:r w:rsidR="00B07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importante observar e entender que as coisas se modificam conforme o tempo e, na leitura é a mesma coisa. De certa maneira a recusa de ler livros gigantes e de muitas páginas é grande porém, a maioria dos jovens tem acesso à internet ou fontes de acesso a qualquer tipo de leitura, ler não é apenas interpretar uma obra, todos os dias interpretamos a literatura de diferentes maneiras seja ela na internet, no banco, ou até mesmo em um folheto de propaganda. É necessário perceber que em uma época onde a tecnologia toma lugar, a literatura também tem seu espaço neste mundo pois, não vivemos sem ela.</w:t>
      </w:r>
    </w:p>
    <w:p w:rsidR="00B07857" w:rsidRDefault="00B07857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5D44" w:rsidRPr="000F7C76" w:rsidRDefault="00185D44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7C76" w:rsidRPr="000F7C76" w:rsidRDefault="000F7C76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“[...] uma informação útil para levar a cabo uma ação escolar combinada com a intervenção de outros agentes sociais, de forma que a escola e a sociedade se fortaleçam mutuamente em ações integradas.” (p. 48) </w:t>
      </w:r>
    </w:p>
    <w:p w:rsidR="00965A04" w:rsidRDefault="00866F2F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</w:t>
      </w:r>
      <w:r w:rsidR="000F7C76" w:rsidRPr="000F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escola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965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comunidade deve estar interligada para que possa ajudar as pessoas que não possuem o contato da experiência da leitura por exemplo: Existem lugares aonde a troca de livros: me interessei por uma obra, pois bem, levo mas, deixo outro para que o meu próximo também possa ler algo, acredito que são alguns incentivos como este que possa transformar o habito da sociedade em leitores críticos.</w:t>
      </w:r>
    </w:p>
    <w:p w:rsidR="00965A04" w:rsidRDefault="00965A04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5A04" w:rsidRDefault="00965A04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66DA" w:rsidRPr="00526EEA" w:rsidRDefault="00866F2F" w:rsidP="006466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466DA" w:rsidRPr="00526EEA">
        <w:rPr>
          <w:rFonts w:ascii="Times New Roman" w:hAnsi="Times New Roman" w:cs="Times New Roman"/>
          <w:b/>
          <w:sz w:val="24"/>
          <w:szCs w:val="24"/>
        </w:rPr>
        <w:t>Fichamento</w:t>
      </w:r>
      <w:r w:rsidR="006466D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466DA" w:rsidRPr="00526EEA" w:rsidRDefault="006466DA" w:rsidP="00646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>CANDIDO, Antônio. Direito à literatura. Prosa e Verso, Rio de Janeiro, dez.</w:t>
      </w:r>
    </w:p>
    <w:p w:rsidR="006466DA" w:rsidRPr="00526EEA" w:rsidRDefault="006466DA" w:rsidP="00646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 xml:space="preserve">2017. Disponível em: </w:t>
      </w:r>
      <w:hyperlink r:id="rId6" w:history="1">
        <w:r w:rsidRPr="00526EEA">
          <w:rPr>
            <w:rStyle w:val="Hyperlink"/>
            <w:rFonts w:ascii="Times New Roman" w:hAnsi="Times New Roman" w:cs="Times New Roman"/>
            <w:sz w:val="24"/>
            <w:szCs w:val="24"/>
          </w:rPr>
          <w:t>https://www.revistaprosaversoearte.com/o-direito-a-literatura-antonio-candido</w:t>
        </w:r>
      </w:hyperlink>
      <w:r w:rsidRPr="00526EEA">
        <w:rPr>
          <w:rFonts w:ascii="Times New Roman" w:hAnsi="Times New Roman" w:cs="Times New Roman"/>
          <w:sz w:val="24"/>
          <w:szCs w:val="24"/>
        </w:rPr>
        <w:t>. Acesso em: 10 jan. 2019.</w:t>
      </w:r>
    </w:p>
    <w:p w:rsidR="006466DA" w:rsidRPr="00526EEA" w:rsidRDefault="006466DA" w:rsidP="006466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>Caroline Delfim Silva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“[...]em certos países, como o Brasil, quanto mais cresce a riqueza, mais aumenta a péssima distribuição dos bens. Portanto, podemos dizer que os mesmos meios que permitem o progresso podem provocar a degradação da maioria.” 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[Neste trecho o autor critica a distribuição dos bens da sociedade. Nesse sentido quanto mais as classes altas possuem riquezas, os marginalizados ficam sem ela e consequentemente sem acesso à educação, literatura.]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“Porque pensar em direitos humanos tem um pressuposto: reconhecer que aquilo que consideramos indispensável para nós é também indispensável para o próximo</w:t>
      </w:r>
      <w:proofErr w:type="gramStart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. ”</w:t>
      </w:r>
      <w:proofErr w:type="gramEnd"/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[É</w:t>
      </w:r>
      <w:proofErr w:type="gramEnd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necessário entender que a literatura não é essencial somente para mim se a considero indispensável, eu preciso receber a literatura mas, além disso preciso reparar que o outro também precisa ter acesso a esta literatura partilhando com o meu próximo.]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“Não há povo e não há homem que possa viver sem ela, isto é, sem a possibilidade de entrar em contato com alguma espécie de fabulação. “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[Não a possibilidade de viver sem a literatura sem contato com as histórias seja ela por: contos, fabulas, artes... A literatura se modifica, se </w:t>
      </w:r>
      <w:proofErr w:type="gramStart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moderniza</w:t>
      </w:r>
      <w:proofErr w:type="gramEnd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mas, em todas as épocas houve a literatura.]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“Portanto, assim como não é possível haver equilíbrio psíquico sem o sonho durante o sono, talvez não haja equilíbrio social sem a literatura. “ 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[O autor do texto provoca a reflexão de que, em um contexto social a literatura está interligada com a sociedade, a palavra “talvez” utilizada por Candido soa </w:t>
      </w:r>
      <w:proofErr w:type="gramStart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como um termo neutro</w:t>
      </w:r>
      <w:proofErr w:type="gramEnd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porém, acredito que na realidade a literatura é essencial para o equilíbrio social pois, ela é fundamental para nossa vida e, estamos inseridos na sociedade.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“Toda obra literária é antes de mais nada uma espécie de objeto, de objeto construído; e é grande o poder humanizador desta construção, enquanto construção.”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[Toda literatura possuí um papel distinto para cada leitor, e cada um possuí uma análise diferente, isso se dá pelas vivencias que o leitor </w:t>
      </w:r>
      <w:proofErr w:type="gramStart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tem</w:t>
      </w:r>
      <w:proofErr w:type="gramEnd"/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pois, as experiências acabam refletindo na literatura, é assim que compreendo a afirmação de Candido quando ele trata da “construção”.]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“A eficácia humana é função da eficácia estética e, portanto, o que na literatura age como força humanizadora é a própria literatura, ou seja, a capacidade de criar formas pertinentes.”</w:t>
      </w:r>
    </w:p>
    <w:p w:rsidR="006466DA" w:rsidRPr="00526EEA" w:rsidRDefault="006466DA" w:rsidP="00646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EA">
        <w:rPr>
          <w:rFonts w:ascii="Times New Roman" w:hAnsi="Times New Roman" w:cs="Times New Roman"/>
          <w:sz w:val="24"/>
          <w:szCs w:val="24"/>
          <w:shd w:val="clear" w:color="auto" w:fill="FFFFFF"/>
        </w:rPr>
        <w:t>[Acredito que a reflexão que Candido pressupõe é justamente a capacidade que cada obra tem, tanto na construção estética como na construção do significado das palavras, por exemplo: Existem dois autores que irão escrever sobre o mesmo assunto porém, o que irá diferenciar é a maneira da escrita e de como as palavras estão organizadas por cada autor.]</w:t>
      </w:r>
    </w:p>
    <w:p w:rsidR="006466DA" w:rsidRPr="00526EEA" w:rsidRDefault="006466DA" w:rsidP="006466DA">
      <w:pPr>
        <w:pStyle w:val="NormalWeb"/>
        <w:shd w:val="clear" w:color="auto" w:fill="FFFFFF"/>
        <w:spacing w:before="0" w:beforeAutospacing="0" w:after="390" w:afterAutospacing="0" w:line="360" w:lineRule="auto"/>
        <w:jc w:val="both"/>
      </w:pPr>
      <w:bookmarkStart w:id="0" w:name="_GoBack"/>
      <w:bookmarkEnd w:id="0"/>
      <w:r w:rsidRPr="00526EEA">
        <w:t>“[...]creio que a entrada do pobre no temário do romance, no tempo do Romantismo, e o fato de ser tratado nele com a devida dignidade, é um momento relevante no capítulo dos direitos humanos através da literatura.”</w:t>
      </w:r>
    </w:p>
    <w:p w:rsidR="006466DA" w:rsidRPr="00526EEA" w:rsidRDefault="006466DA" w:rsidP="006466DA">
      <w:pPr>
        <w:pStyle w:val="NormalWeb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 w:rsidRPr="00526EEA">
        <w:lastRenderedPageBreak/>
        <w:t>[É</w:t>
      </w:r>
      <w:proofErr w:type="gramEnd"/>
      <w:r w:rsidRPr="00526EEA">
        <w:t xml:space="preserve"> possível perceber pelas escolas literárias as distinções de como o pobre era descrito nas obras. E a partir do aparecimento do humilde na escola romântica como uma pessoa digna, o cenário se transforma e as pessoas começam a analisar o pobre de outra maneira, acredito que a literatura foi a pedra angular para os pobres.]</w:t>
      </w:r>
    </w:p>
    <w:p w:rsidR="006466DA" w:rsidRPr="00526EEA" w:rsidRDefault="006466DA" w:rsidP="006466D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shd w:val="clear" w:color="auto" w:fill="FFFFFF"/>
        </w:rPr>
      </w:pPr>
      <w:r w:rsidRPr="00526EEA">
        <w:rPr>
          <w:shd w:val="clear" w:color="auto" w:fill="FFFFFF"/>
        </w:rPr>
        <w:t>“[...]só numa sociedade igualitária os produtos literários poderão circular sem barreiras, e neste domínio a situação é particularmente dramática em países como o Brasil, onde a maioria da população é analfabeta, ou quase, e vive em condições que não permitem a margem de lazer indispensável à leitura. “</w:t>
      </w:r>
    </w:p>
    <w:p w:rsidR="006466DA" w:rsidRPr="00526EEA" w:rsidRDefault="006466DA" w:rsidP="006466DA">
      <w:pPr>
        <w:pStyle w:val="NormalWeb"/>
        <w:shd w:val="clear" w:color="auto" w:fill="FFFFFF"/>
        <w:spacing w:before="0" w:beforeAutospacing="0" w:after="390" w:afterAutospacing="0" w:line="360" w:lineRule="auto"/>
        <w:jc w:val="both"/>
      </w:pPr>
      <w:r w:rsidRPr="00526EEA">
        <w:rPr>
          <w:shd w:val="clear" w:color="auto" w:fill="FFFFFF"/>
        </w:rPr>
        <w:t xml:space="preserve">[O autor critica a forte presença da desigualdade </w:t>
      </w:r>
      <w:proofErr w:type="gramStart"/>
      <w:r w:rsidRPr="00526EEA">
        <w:rPr>
          <w:shd w:val="clear" w:color="auto" w:fill="FFFFFF"/>
        </w:rPr>
        <w:t>no país</w:t>
      </w:r>
      <w:proofErr w:type="gramEnd"/>
      <w:r w:rsidRPr="00526EEA">
        <w:rPr>
          <w:shd w:val="clear" w:color="auto" w:fill="FFFFFF"/>
        </w:rPr>
        <w:t xml:space="preserve"> no entanto, não somente isso. A citação provoca a reflexão de que há muitos analfabetos no país prejudicando</w:t>
      </w:r>
      <w:r>
        <w:rPr>
          <w:shd w:val="clear" w:color="auto" w:fill="FFFFFF"/>
        </w:rPr>
        <w:t>,</w:t>
      </w:r>
      <w:r w:rsidRPr="00526EEA">
        <w:rPr>
          <w:shd w:val="clear" w:color="auto" w:fill="FFFFFF"/>
        </w:rPr>
        <w:t xml:space="preserve"> sendo uma barreira ao acesso a literatura.]</w:t>
      </w:r>
    </w:p>
    <w:p w:rsidR="007160BC" w:rsidRPr="00965A04" w:rsidRDefault="007160BC" w:rsidP="0008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7160BC" w:rsidRPr="00965A04" w:rsidSect="000F7C76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76"/>
    <w:rsid w:val="00034293"/>
    <w:rsid w:val="00087A17"/>
    <w:rsid w:val="000C7209"/>
    <w:rsid w:val="000F7C76"/>
    <w:rsid w:val="00185D44"/>
    <w:rsid w:val="001E6D8C"/>
    <w:rsid w:val="006466DA"/>
    <w:rsid w:val="0065002A"/>
    <w:rsid w:val="0065771B"/>
    <w:rsid w:val="006A464A"/>
    <w:rsid w:val="007160BC"/>
    <w:rsid w:val="00742CAD"/>
    <w:rsid w:val="00866F2F"/>
    <w:rsid w:val="008A54E0"/>
    <w:rsid w:val="00965A04"/>
    <w:rsid w:val="00B07857"/>
    <w:rsid w:val="00C02475"/>
    <w:rsid w:val="00C14E6F"/>
    <w:rsid w:val="00CD6163"/>
    <w:rsid w:val="00F92CF9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D9A0"/>
  <w15:chartTrackingRefBased/>
  <w15:docId w15:val="{0D0CDE28-C04D-4E94-9E5C-C31949F3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6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istaprosaversoearte.com/o-direito-a-literatura-antonio-candid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Delfim</dc:creator>
  <cp:keywords/>
  <dc:description/>
  <cp:lastModifiedBy>ida maria marins</cp:lastModifiedBy>
  <cp:revision>2</cp:revision>
  <dcterms:created xsi:type="dcterms:W3CDTF">2019-01-19T16:31:00Z</dcterms:created>
  <dcterms:modified xsi:type="dcterms:W3CDTF">2019-01-19T16:31:00Z</dcterms:modified>
</cp:coreProperties>
</file>