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94" w:rsidRPr="0012067E" w:rsidRDefault="001D084E" w:rsidP="0012067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FICHAMENTO</w:t>
      </w:r>
      <w:r w:rsidR="0012067E">
        <w:rPr>
          <w:b/>
          <w:sz w:val="28"/>
          <w:szCs w:val="28"/>
          <w:lang w:val="pt-BR"/>
        </w:rPr>
        <w:t xml:space="preserve"> 1</w:t>
      </w:r>
    </w:p>
    <w:p w:rsidR="00BC0094" w:rsidRDefault="00BC0094">
      <w:pPr>
        <w:spacing w:line="360" w:lineRule="auto"/>
        <w:jc w:val="both"/>
        <w:rPr>
          <w:b/>
          <w:sz w:val="24"/>
          <w:szCs w:val="24"/>
        </w:rPr>
      </w:pP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COLOMER, Teresa. Ler na escola: os “livros de leitura”. In: ___.  </w:t>
      </w:r>
      <w:r>
        <w:rPr>
          <w:b/>
          <w:sz w:val="24"/>
          <w:szCs w:val="24"/>
        </w:rPr>
        <w:t xml:space="preserve">Andar entre livros - </w:t>
      </w:r>
      <w:r>
        <w:rPr>
          <w:sz w:val="24"/>
          <w:szCs w:val="24"/>
        </w:rPr>
        <w:t>A leitura literária na escola. Tradução Laura Sandroni. São Paulo Global, 2007, p.  15-48.</w:t>
      </w:r>
    </w:p>
    <w:p w:rsidR="00BC0094" w:rsidRDefault="001D084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Deliardo Martinez Silveira</w:t>
      </w:r>
    </w:p>
    <w:p w:rsidR="00BC0094" w:rsidRDefault="00BC0094">
      <w:pPr>
        <w:spacing w:line="360" w:lineRule="auto"/>
        <w:jc w:val="both"/>
        <w:rPr>
          <w:sz w:val="24"/>
          <w:szCs w:val="24"/>
          <w:u w:val="single"/>
        </w:rPr>
      </w:pPr>
    </w:p>
    <w:p w:rsidR="00BC0094" w:rsidRDefault="001D084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“Apesar de tudo, há mais de um século existe um discurso escolar favorável a que a escola permita o acesso dos meninos a uma biblioteca c</w:t>
      </w:r>
      <w:r>
        <w:rPr>
          <w:sz w:val="24"/>
          <w:szCs w:val="24"/>
        </w:rPr>
        <w:t>om livros adequados à sua idade.” (Pág. 18)</w:t>
      </w:r>
    </w:p>
    <w:p w:rsidR="00BC0094" w:rsidRDefault="001D084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Hoje em dia o que seriam livros adequados para a idade os alunos? Será que não pode ser mais conveniente, por se tratar de literatura, disponibilizar livros que sejam interessantes para o aluno? Até porque, inter</w:t>
      </w:r>
      <w:r>
        <w:rPr>
          <w:sz w:val="24"/>
          <w:szCs w:val="24"/>
        </w:rPr>
        <w:t>esse do aluno muda de acordo com a sua idade, porém, a idade não determina o campo de interesse do aluno.</w:t>
      </w:r>
    </w:p>
    <w:p w:rsidR="00BC0094" w:rsidRDefault="001D084E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Apesar de existir esse discurso, as escolas brasileiras disponibilizam esses livros considerados adequados para os alunos?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“Esse fenômeno dinamitou a</w:t>
      </w:r>
      <w:r>
        <w:rPr>
          <w:sz w:val="24"/>
          <w:szCs w:val="24"/>
        </w:rPr>
        <w:t xml:space="preserve"> antiga função escolar de transmitir um corpus literário nacional, limitado, ordenado e valorizado segundo uma tradição uniforme, essencialmente literária;” (Pág. 23)</w:t>
      </w:r>
    </w:p>
    <w:p w:rsidR="00BC0094" w:rsidRDefault="001D084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Isso proporciona ao aluno um leque muito maior de acervos e estilos diferentes de livros</w:t>
      </w:r>
      <w:r>
        <w:rPr>
          <w:sz w:val="24"/>
          <w:szCs w:val="24"/>
        </w:rPr>
        <w:t>, fazendo com que o aluno escolha algo do seu interesse, fazendo com que o discente sinta prazer na leitura, pois ele está lendo o que gosta.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  <w:t>“</w:t>
      </w:r>
      <w:r>
        <w:rPr>
          <w:sz w:val="24"/>
          <w:szCs w:val="24"/>
        </w:rPr>
        <w:t xml:space="preserve">[...] o leitor competente se havia definido a partir de diferentes perspectivas como aquele que sabe “construir </w:t>
      </w:r>
      <w:r>
        <w:rPr>
          <w:sz w:val="24"/>
          <w:szCs w:val="24"/>
        </w:rPr>
        <w:t>sentido” nas obras lidas.” (Pág. 31)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Nada mais é que o leitor capaz de usar seu conhecimento para interpretar o texto não de uma forma padrão, igual a todos, mas de uma forma adequada, seja ela original ou não.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“Os professores sentem-se seguros ao afirma</w:t>
      </w:r>
      <w:r>
        <w:rPr>
          <w:sz w:val="24"/>
          <w:szCs w:val="24"/>
        </w:rPr>
        <w:t>r que ler livros com os meninos e as meninas ajuda a que se familiarizem com a língua escrita, facilita a aprendizagem leitora e propicia sua inclinação para  leitura autônoma.” (Pág. 33)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No projeto PIBID, os discentes do curso de Letras fizeram um levant</w:t>
      </w:r>
      <w:r>
        <w:rPr>
          <w:sz w:val="24"/>
          <w:szCs w:val="24"/>
        </w:rPr>
        <w:t xml:space="preserve">amento de algumas questões sobre o alunado, dentre elas, o porquê do aluno não ler mais. Alguns alunos responderam que não tem o hábito da leitura. Pode-se concluir com essa afirmação, que o incentivo à leitura desde cedo é extremamente importante, </w:t>
      </w:r>
      <w:r>
        <w:rPr>
          <w:sz w:val="24"/>
          <w:szCs w:val="24"/>
        </w:rPr>
        <w:lastRenderedPageBreak/>
        <w:t>pois de</w:t>
      </w:r>
      <w:r>
        <w:rPr>
          <w:sz w:val="24"/>
          <w:szCs w:val="24"/>
        </w:rPr>
        <w:t>sperta o prazer da leitura e com isso o hábito, fazendo do aluno um leitor mais assíduo, desenvolvendo, com mais facilidade, habilidades como a de crítica, interpretação e até mesmo um vocabulário mais variado tanto na pronúncia quanto na escrita.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“[...] </w:t>
      </w:r>
      <w:r>
        <w:rPr>
          <w:sz w:val="24"/>
          <w:szCs w:val="24"/>
        </w:rPr>
        <w:t xml:space="preserve">é necessário partir da ideia de que “saber como se faz”, ou seja, como se estrutura uma obra ou como se lê um texto, não é o objetivo prioritário em si mesmo, senão um meio para participar mais plenamente da experiência literária, um instrumento a serviço </w:t>
      </w:r>
      <w:r>
        <w:rPr>
          <w:sz w:val="24"/>
          <w:szCs w:val="24"/>
        </w:rPr>
        <w:t>da construção do sentido e da interpretação pessoal das leituras.” (Pág. 38)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Um bom leitor é aquele que sabe usar seu conhecimento de mundo e literário para ter uma interpretação adequada sobre o que ela está sendo tratada. Se o objetivo da literatura na </w:t>
      </w:r>
      <w:r>
        <w:rPr>
          <w:sz w:val="24"/>
          <w:szCs w:val="24"/>
        </w:rPr>
        <w:t>escola é a formação de bons leitores, fica evidente qual seria seu foco principal, porém, por um erro da escola, essa formação de leitores capacitados não é tão considerada, pois o foco é no conhecimento históricos, tipos de obras, etc. Isso também é impor</w:t>
      </w:r>
      <w:r>
        <w:rPr>
          <w:sz w:val="24"/>
          <w:szCs w:val="24"/>
        </w:rPr>
        <w:t>tante, mas seria mais um passo para o seu objetivo principal e não a sua meta.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“A esperança educativa parece depositar-se apenas nos livros, nas leituras que, talvez, pouco a pouco, levarão os jovens em direção a outras leituras mais complexas. Mas sabemo</w:t>
      </w:r>
      <w:r>
        <w:rPr>
          <w:sz w:val="24"/>
          <w:szCs w:val="24"/>
        </w:rPr>
        <w:t>s que não se aprende a ler livros difíceis lendo apenas livros fáceis.” (Pág 43, 44)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apoio e incentivo do professor nas leituras do aluno é crucial para um melhor desenvolvimento leitor. Fazer com que o aluno, algumas vezes, saia da zona de conforto e p</w:t>
      </w:r>
      <w:r>
        <w:rPr>
          <w:sz w:val="24"/>
          <w:szCs w:val="24"/>
        </w:rPr>
        <w:t>arta para uma leitura mais complexa é essencial para uma melhor formação crítica e interpretativa do discente.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“A função do ensino literário na escola pode definir-se também como a ação de ensinar o que fazer para entender um corpus de obras cada vez mais</w:t>
      </w:r>
      <w:r>
        <w:rPr>
          <w:sz w:val="24"/>
          <w:szCs w:val="24"/>
        </w:rPr>
        <w:t xml:space="preserve"> amplo e complexo. Isso é o que os alunos devem entender que estão fazendo ali e o que se deve avaliar.” (Pág. 45)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Em outras palavras, significa dizer que a função da escola é te dar subsídios para entender e interpretar diferentes textos com diferentes g</w:t>
      </w:r>
      <w:r>
        <w:rPr>
          <w:sz w:val="24"/>
          <w:szCs w:val="24"/>
        </w:rPr>
        <w:t>raus de dificuldade de leitura. O meio escolar não tem objetivo de escolher seus gostos e interesses literários, isso é algo que não deve ser obrigatório, é uma escolha pessoal.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“A escola não era responsável unicamente por ensinar a ler, mas também de que</w:t>
      </w:r>
      <w:r>
        <w:rPr>
          <w:sz w:val="24"/>
          <w:szCs w:val="24"/>
        </w:rPr>
        <w:t xml:space="preserve"> todo o mundo o fizesse quando terminados os estudos.” (Pág. 45)</w:t>
      </w:r>
    </w:p>
    <w:p w:rsidR="00BC0094" w:rsidRDefault="001D0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 escola, nesse sentido, teria o objetivo de desenvolver, no aluno, o gosto pela leitura, que ela fosse algo que fizesse parte do cotidiano das pessoas, não como uma obrigação, mas como um a</w:t>
      </w:r>
      <w:r>
        <w:rPr>
          <w:sz w:val="24"/>
          <w:szCs w:val="24"/>
        </w:rPr>
        <w:t>to prazeroso, de lazer.</w:t>
      </w:r>
    </w:p>
    <w:p w:rsidR="0012067E" w:rsidRDefault="0012067E">
      <w:pPr>
        <w:spacing w:line="360" w:lineRule="auto"/>
        <w:jc w:val="both"/>
        <w:rPr>
          <w:sz w:val="24"/>
          <w:szCs w:val="24"/>
        </w:rPr>
      </w:pPr>
    </w:p>
    <w:p w:rsidR="0012067E" w:rsidRPr="00582BEE" w:rsidRDefault="0012067E" w:rsidP="0012067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FICHAMENTO</w:t>
      </w:r>
      <w:r>
        <w:rPr>
          <w:b/>
          <w:sz w:val="28"/>
          <w:szCs w:val="28"/>
          <w:lang w:val="pt-BR"/>
        </w:rPr>
        <w:t xml:space="preserve"> 2</w:t>
      </w:r>
    </w:p>
    <w:p w:rsidR="0012067E" w:rsidRDefault="0012067E" w:rsidP="0012067E">
      <w:pPr>
        <w:jc w:val="center"/>
        <w:rPr>
          <w:b/>
        </w:rPr>
      </w:pPr>
    </w:p>
    <w:p w:rsidR="0012067E" w:rsidRDefault="0012067E" w:rsidP="00120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CANDIDO, Antônio. Direito à literatura. Prosa e Verso, Rio de Janeiro, dez. 2017. Disponível em: &lt;</w:t>
      </w:r>
      <w:hyperlink r:id="rId4">
        <w:r>
          <w:rPr>
            <w:color w:val="1155CC"/>
            <w:sz w:val="24"/>
            <w:szCs w:val="24"/>
            <w:u w:val="single"/>
          </w:rPr>
          <w:t>https://www.revistaprosaversoearte.com/o-direito-a-literatura-antonio-candido</w:t>
        </w:r>
      </w:hyperlink>
      <w:r>
        <w:rPr>
          <w:sz w:val="24"/>
          <w:szCs w:val="24"/>
        </w:rPr>
        <w:t xml:space="preserve">&gt; . Acesso em: 19 jun. 2018. </w:t>
      </w:r>
    </w:p>
    <w:p w:rsidR="0012067E" w:rsidRDefault="0012067E" w:rsidP="0012067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Deliardo Martinez Silveira</w:t>
      </w:r>
    </w:p>
    <w:p w:rsidR="0012067E" w:rsidRDefault="0012067E" w:rsidP="0012067E">
      <w:pPr>
        <w:spacing w:line="360" w:lineRule="auto"/>
        <w:jc w:val="right"/>
        <w:rPr>
          <w:sz w:val="24"/>
          <w:szCs w:val="24"/>
        </w:rPr>
      </w:pP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“[...] </w:t>
      </w:r>
      <w:r>
        <w:rPr>
          <w:color w:val="222222"/>
          <w:sz w:val="24"/>
          <w:szCs w:val="24"/>
          <w:highlight w:val="white"/>
        </w:rPr>
        <w:t xml:space="preserve">reconhecer que aquilo que consideramos indispensável para nós é também indispensável para o próximo.” 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Dentro do âmbito literário, essa afirmação pode afirmar que todos precisamos ser bons leitores e ter acesso tanto às bibliotecas quanto aos diversos tipos de livros ou textos. Por mais que haja desigualdade social e aquisitiva, é direito de todos se tornarem bons leitores e dever da escola fazer com que esse direito se torne realidade.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“São incompressíveis certamente a alimentação, a moradia, o vestuário, a instrução, a saúde, a liberdade individual, o amparo da justiça pública, a resistência à opressão etc.; e também o Direito à crença, à opinião, ao lazer e, por que não, à arte e à literatura.”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Além dos critérios básicos explicitados nesta citação (alimentação, liberdade, etc.) a literatura tem sua importância porque ela auxilia no desenvolvimento humano e social.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“Não há povo e não há homem que possa viver sem ela, isto é, sem a possibilidade de entrar em contato com alguma espécie de fabulação.”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A literatura está presente no homem desde o começo dos tempos. Em algum momento do nosso dia entraremos no mundo ficcional ou até mesmo poético.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“A literatura confirma e nega, propõe e denuncia, apóia e combate, fornecendo a possibilidade de vivermos dialeticamente os problemas.”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A literatura, por nos tornar cidadãos críticos, faz com que possamos pensar e ver o melhor caminho para a resolução dos problemas.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ab/>
        <w:t>“ela é uma forma de expressão, isto é, manifesta emoções e a visão do mundo dos indivíduos e dos grupos”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Às vezes, ao escrever ou ler um livro ou um texto, expomos nossos sentimentos e emoções, nos colocamos muitas vezes no lugar de algum personagem a qual tenhamos nos identificado. Isso pode ser, até mesmo, considerado como terapia, é uma forma de expressão que pode até mesmo salvar vidas, por exemplo.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 xml:space="preserve">“A mensagem é inseparável do código, mas o código é a condição que assegura o seu efeito.” 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Ao falarmos de códigos, podemos usar como exemplo as palavras. É o uso das palavras que dão o sentido tanto explícito quanto implícito de um texto. A opção de usar uma rima em determinada estrofe, ou usar uma explicação de tal maneira podem fazer com que o texto mude de sentido, sendo, então, interpretado de outra forma.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“ A obra de menor qualidade também atua, e em geral um movimento literário é constituído por textos de qualidade alta e textos de qualidade modesta, formando no conjunto uma massa de significado que influi em nosso conhecimento e nos nossos sentimentos.”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A obra não necessariamente precisa ser “perfeita”. Hoje em dia, por termos um amplo campo de diferentes leitores, temos diferentes gostos e interesses, portanto, é necessário existir textos de qualidades altas e modestas para que contemplem todos os tipos de leitor.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“Negar a fruição da literatura é mutilar a nossa humanidade”</w:t>
      </w:r>
    </w:p>
    <w:p w:rsidR="0012067E" w:rsidRDefault="0012067E" w:rsidP="0012067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Com a literatura, é possível expressar nossos sentimentos, ser mais críticos e mais humanos, além de adquirirmos conhecimentos e agir melhor no âmbito social.</w:t>
      </w:r>
    </w:p>
    <w:p w:rsidR="0012067E" w:rsidRDefault="0012067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206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94"/>
    <w:rsid w:val="0012067E"/>
    <w:rsid w:val="001D084E"/>
    <w:rsid w:val="00B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32FC"/>
  <w15:docId w15:val="{2480A09F-CAB5-4A64-8A46-8060935D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vistaprosaversoearte.com/o-direito-a-literatura-antonio-candi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2019-01-19T17:00:00Z</dcterms:created>
  <dcterms:modified xsi:type="dcterms:W3CDTF">2019-01-19T17:00:00Z</dcterms:modified>
</cp:coreProperties>
</file>