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EE" w:rsidRDefault="004E5AB3">
      <w:bookmarkStart w:id="0" w:name="_GoBack"/>
      <w:bookmarkEnd w:id="0"/>
      <w:r>
        <w:rPr>
          <w:b/>
          <w:sz w:val="24"/>
          <w:szCs w:val="24"/>
        </w:rPr>
        <w:t>Tarefa de Língua Portuguesa</w:t>
      </w:r>
    </w:p>
    <w:p w:rsidR="00E018EE" w:rsidRDefault="00E018EE">
      <w:pPr>
        <w:rPr>
          <w:b/>
          <w:sz w:val="24"/>
          <w:szCs w:val="24"/>
        </w:rPr>
      </w:pPr>
    </w:p>
    <w:p w:rsidR="00E018EE" w:rsidRDefault="004E5AB3">
      <w:r>
        <w:rPr>
          <w:b/>
          <w:sz w:val="24"/>
          <w:szCs w:val="24"/>
        </w:rPr>
        <w:t xml:space="preserve">Nome: </w:t>
      </w:r>
      <w:r>
        <w:rPr>
          <w:b/>
          <w:bCs/>
          <w:sz w:val="24"/>
          <w:szCs w:val="24"/>
          <w:u w:val="single"/>
        </w:rPr>
        <w:t>Anderson Garcia</w:t>
      </w:r>
    </w:p>
    <w:p w:rsidR="00E018EE" w:rsidRDefault="00E018EE">
      <w:pPr>
        <w:rPr>
          <w:b/>
          <w:sz w:val="24"/>
          <w:szCs w:val="24"/>
        </w:rPr>
      </w:pPr>
    </w:p>
    <w:p w:rsidR="00E018EE" w:rsidRDefault="004E5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base no texto: “Então... caminhos da construção de projetos didáticos de gênero – da comunidade de indagação ao desenvolvimento de professoras(res) e das(dos) pesquisadoras(es)”, responda as </w:t>
      </w:r>
      <w:r>
        <w:rPr>
          <w:sz w:val="24"/>
          <w:szCs w:val="24"/>
        </w:rPr>
        <w:t>questões que seguem:   Responda as questões logo abaixo, numerando-as!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E018EE" w:rsidRDefault="004E5A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</w:t>
      </w:r>
      <w:r>
        <w:rPr>
          <w:sz w:val="24"/>
          <w:szCs w:val="24"/>
        </w:rPr>
        <w:t xml:space="preserve">de leitura e escrita como práticas sociais. </w:t>
      </w:r>
    </w:p>
    <w:p w:rsidR="00E018EE" w:rsidRDefault="004E5A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E018EE" w:rsidRDefault="004E5A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</w:t>
      </w:r>
      <w:r>
        <w:rPr>
          <w:sz w:val="24"/>
          <w:szCs w:val="24"/>
        </w:rPr>
        <w:t>e aprendizagem</w:t>
      </w:r>
    </w:p>
    <w:p w:rsidR="00E018EE" w:rsidRDefault="004E5A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Analisando o exemplo de um PDG (p. 21 e 22), e pensando no diagnóstico e nas observações realizadas: </w:t>
      </w:r>
      <w:bookmarkStart w:id="1" w:name="__DdeLink__18_1518433596"/>
      <w:r>
        <w:rPr>
          <w:sz w:val="24"/>
          <w:szCs w:val="24"/>
        </w:rPr>
        <w:t>quais gêneros de texto tu pensarias interessantes para trabalhar com as turmas em 2019</w:t>
      </w:r>
      <w:bookmarkEnd w:id="1"/>
      <w:r>
        <w:rPr>
          <w:sz w:val="24"/>
          <w:szCs w:val="24"/>
        </w:rPr>
        <w:t>? JUSTIFICA!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1 - Entre as atividades exe</w:t>
      </w:r>
      <w:r>
        <w:rPr>
          <w:sz w:val="24"/>
          <w:szCs w:val="24"/>
        </w:rPr>
        <w:t xml:space="preserve">rcidas no PIBID - até o momento – e a “comunidade de indagação, pude perceber vários aspectos que são semelhantes e/ou praticamente os mesmos, sabendo que o objeto de trabalho e os objetivos são </w:t>
      </w:r>
      <w:proofErr w:type="spellStart"/>
      <w:r>
        <w:rPr>
          <w:sz w:val="24"/>
          <w:szCs w:val="24"/>
        </w:rPr>
        <w:t>pratiamente</w:t>
      </w:r>
      <w:proofErr w:type="spellEnd"/>
      <w:r>
        <w:rPr>
          <w:sz w:val="24"/>
          <w:szCs w:val="24"/>
        </w:rPr>
        <w:t xml:space="preserve"> idênticos, em minha opinião.</w:t>
      </w:r>
    </w:p>
    <w:p w:rsidR="00E018EE" w:rsidRDefault="004E5AB3">
      <w:pPr>
        <w:jc w:val="both"/>
      </w:pPr>
      <w:r>
        <w:rPr>
          <w:sz w:val="24"/>
          <w:szCs w:val="24"/>
        </w:rPr>
        <w:t xml:space="preserve">Destaco por exemplo </w:t>
      </w:r>
      <w:r>
        <w:rPr>
          <w:sz w:val="24"/>
          <w:szCs w:val="24"/>
        </w:rPr>
        <w:t xml:space="preserve">o trecho do primeiro parágrafo que diz: “...por uma formação continuada </w:t>
      </w:r>
      <w:r>
        <w:rPr>
          <w:sz w:val="24"/>
          <w:szCs w:val="24"/>
          <w:u w:val="single"/>
        </w:rPr>
        <w:t>cooperativa</w:t>
      </w:r>
      <w:r>
        <w:rPr>
          <w:sz w:val="24"/>
          <w:szCs w:val="24"/>
        </w:rPr>
        <w:t xml:space="preserve"> para o desenvolvimento do processo educativo de leitura e produção textual escrita no Ensino Fundamental.”</w:t>
      </w:r>
    </w:p>
    <w:p w:rsidR="00E018EE" w:rsidRDefault="004E5AB3">
      <w:pPr>
        <w:jc w:val="both"/>
      </w:pPr>
      <w:r>
        <w:rPr>
          <w:sz w:val="24"/>
          <w:szCs w:val="24"/>
        </w:rPr>
        <w:t xml:space="preserve">Além desse trecho do primeiro parágrafo, posso ainda responder a </w:t>
      </w:r>
      <w:r>
        <w:rPr>
          <w:sz w:val="24"/>
          <w:szCs w:val="24"/>
        </w:rPr>
        <w:t>esta questão reafirmando que os objetivos são praticamente os mesmos. Foram propostos pelo projeto, e são colocados em prática em todas as tarefas, como a prática social dos professores e seus alunos, propostas didático-pedagógicas, ensinar o aluno como ag</w:t>
      </w:r>
      <w:r>
        <w:rPr>
          <w:sz w:val="24"/>
          <w:szCs w:val="24"/>
        </w:rPr>
        <w:t xml:space="preserve">ir no </w:t>
      </w:r>
      <w:proofErr w:type="gramStart"/>
      <w:r>
        <w:rPr>
          <w:sz w:val="24"/>
          <w:szCs w:val="24"/>
        </w:rPr>
        <w:t>mundo  além</w:t>
      </w:r>
      <w:proofErr w:type="gramEnd"/>
      <w:r>
        <w:rPr>
          <w:sz w:val="24"/>
          <w:szCs w:val="24"/>
        </w:rPr>
        <w:t xml:space="preserve"> da leitura e escrita apenas, discussão e aprendizagem ou a formação de uma comunidade de indagação, que engloba os principais objetivos do projeto.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jc w:val="both"/>
      </w:pPr>
      <w:r>
        <w:rPr>
          <w:sz w:val="24"/>
          <w:szCs w:val="24"/>
        </w:rPr>
        <w:t xml:space="preserve">2 - “Se compreendemos que a leitura e a escrita são necessárias para agir no mundo, </w:t>
      </w:r>
      <w:r>
        <w:rPr>
          <w:sz w:val="24"/>
          <w:szCs w:val="24"/>
        </w:rPr>
        <w:t>então temos de compreender o papel que a leitura e a escrita nessa ação, nessas práticas sociais</w:t>
      </w:r>
      <w:proofErr w:type="gramStart"/>
      <w:r>
        <w:rPr>
          <w:sz w:val="24"/>
          <w:szCs w:val="24"/>
        </w:rPr>
        <w:t>.”(</w:t>
      </w:r>
      <w:proofErr w:type="gramEnd"/>
      <w:r>
        <w:rPr>
          <w:sz w:val="24"/>
          <w:szCs w:val="24"/>
        </w:rPr>
        <w:t>p. 11)</w:t>
      </w:r>
    </w:p>
    <w:p w:rsidR="00E018EE" w:rsidRDefault="004E5AB3">
      <w:pPr>
        <w:jc w:val="both"/>
      </w:pPr>
      <w:r>
        <w:rPr>
          <w:sz w:val="24"/>
          <w:szCs w:val="24"/>
        </w:rPr>
        <w:t>“Ou seja, se preparamos os alunos para agir no mundo, temos de prepará-los para usar a leitura e a escrita nas atividades que as exigirem</w:t>
      </w:r>
      <w:proofErr w:type="gramStart"/>
      <w:r>
        <w:rPr>
          <w:sz w:val="24"/>
          <w:szCs w:val="24"/>
        </w:rPr>
        <w:t>.”(</w:t>
      </w:r>
      <w:proofErr w:type="gramEnd"/>
      <w:r>
        <w:rPr>
          <w:sz w:val="24"/>
          <w:szCs w:val="24"/>
        </w:rPr>
        <w:t>p.11)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jc w:val="both"/>
      </w:pPr>
      <w:r>
        <w:rPr>
          <w:sz w:val="24"/>
          <w:szCs w:val="24"/>
        </w:rPr>
        <w:t>3 -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Os módulos ou oficinas pensadas para cada projeto pedagógico trazem atividades de leitura que encaminham a produção textual. Daí a noção de projeto didático de gênero (PDG) como um guarda-chuva para, a partir de uma escolha temática, trabalhar-se um ou m</w:t>
      </w:r>
      <w:r>
        <w:rPr>
          <w:sz w:val="24"/>
          <w:szCs w:val="24"/>
        </w:rPr>
        <w:t xml:space="preserve">ais gêneros em um dado espaço de tempo (um bimestre, por exemplo), sempre com a preocupação de relacionar a proposta a uma dada prática </w:t>
      </w:r>
      <w:proofErr w:type="gramStart"/>
      <w:r>
        <w:rPr>
          <w:sz w:val="24"/>
          <w:szCs w:val="24"/>
        </w:rPr>
        <w:t>social.”(</w:t>
      </w:r>
      <w:proofErr w:type="gramEnd"/>
      <w:r>
        <w:rPr>
          <w:sz w:val="24"/>
          <w:szCs w:val="24"/>
        </w:rPr>
        <w:t>p.14,15)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jc w:val="both"/>
      </w:pPr>
      <w:r>
        <w:rPr>
          <w:sz w:val="24"/>
          <w:szCs w:val="24"/>
        </w:rPr>
        <w:t>4 - “A experiência de nosso projeto mostrou a importância de dar voz ao professor para que seu desenv</w:t>
      </w:r>
      <w:r>
        <w:rPr>
          <w:sz w:val="24"/>
          <w:szCs w:val="24"/>
        </w:rPr>
        <w:t>olvimento ocorra, pois é pela apropriação de novos conhecimentos que passa seu desenvolvimento profissional</w:t>
      </w:r>
      <w:proofErr w:type="gramStart"/>
      <w:r>
        <w:rPr>
          <w:sz w:val="24"/>
          <w:szCs w:val="24"/>
        </w:rPr>
        <w:t>.”(</w:t>
      </w:r>
      <w:proofErr w:type="gramEnd"/>
      <w:r>
        <w:rPr>
          <w:sz w:val="24"/>
          <w:szCs w:val="24"/>
        </w:rPr>
        <w:t>p.25)</w:t>
      </w:r>
    </w:p>
    <w:p w:rsidR="00E018EE" w:rsidRDefault="00E018EE">
      <w:pPr>
        <w:jc w:val="both"/>
        <w:rPr>
          <w:sz w:val="24"/>
          <w:szCs w:val="24"/>
        </w:rPr>
      </w:pPr>
    </w:p>
    <w:p w:rsidR="00E018EE" w:rsidRDefault="004E5AB3">
      <w:pPr>
        <w:jc w:val="both"/>
        <w:rPr>
          <w:sz w:val="24"/>
          <w:szCs w:val="24"/>
        </w:rPr>
      </w:pPr>
      <w:r>
        <w:rPr>
          <w:sz w:val="24"/>
          <w:szCs w:val="24"/>
        </w:rPr>
        <w:t>5 - Considero o gênero textual dissertativo-argumentativo extremamente importante a ser trabalhado este ano. Ele serve para a preparação do</w:t>
      </w:r>
      <w:r>
        <w:rPr>
          <w:sz w:val="24"/>
          <w:szCs w:val="24"/>
        </w:rPr>
        <w:t xml:space="preserve">s alunos para realizarem provas de concursos públicos e a prova do Enem por exemplo. Acredito que seja relevante para os </w:t>
      </w:r>
      <w:proofErr w:type="spellStart"/>
      <w:r>
        <w:rPr>
          <w:sz w:val="24"/>
          <w:szCs w:val="24"/>
        </w:rPr>
        <w:t>pibidianos</w:t>
      </w:r>
      <w:proofErr w:type="spellEnd"/>
      <w:r>
        <w:rPr>
          <w:sz w:val="24"/>
          <w:szCs w:val="24"/>
        </w:rPr>
        <w:t xml:space="preserve"> e seus alunos, já que nossa formação acadêmica nos permite dar aulas para alunos do Ensino Médio, que precisam estar prepara</w:t>
      </w:r>
      <w:r>
        <w:rPr>
          <w:sz w:val="24"/>
          <w:szCs w:val="24"/>
        </w:rPr>
        <w:t>dos para continuar os estudos na Universidade e/ou ingressar no mercado de trabalho.</w:t>
      </w:r>
    </w:p>
    <w:sectPr w:rsidR="00E018EE">
      <w:pgSz w:w="11906" w:h="16838"/>
      <w:pgMar w:top="1417" w:right="849" w:bottom="141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D7A"/>
    <w:multiLevelType w:val="multilevel"/>
    <w:tmpl w:val="42EA7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F4A30"/>
    <w:multiLevelType w:val="multilevel"/>
    <w:tmpl w:val="963AD6F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EE"/>
    <w:rsid w:val="004E5AB3"/>
    <w:rsid w:val="00E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1746-579C-482E-BC93-15B7D67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2019-01-31T12:08:00Z</dcterms:created>
  <dcterms:modified xsi:type="dcterms:W3CDTF">2019-01-31T12:08:00Z</dcterms:modified>
  <dc:language>pt-BR</dc:language>
</cp:coreProperties>
</file>