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0F5" w:rsidRDefault="008840F5">
      <w:pPr>
        <w:rPr>
          <w:rFonts w:ascii="Calibri" w:eastAsia="Calibri" w:hAnsi="Calibri" w:cs="Calibri"/>
        </w:rPr>
      </w:pPr>
    </w:p>
    <w:p w:rsidR="008840F5" w:rsidRDefault="00143498">
      <w:pPr>
        <w:rPr>
          <w:rFonts w:ascii="Calibri" w:eastAsia="Calibri" w:hAnsi="Calibri" w:cs="Calibri"/>
          <w:b/>
          <w:sz w:val="24"/>
        </w:rPr>
      </w:pPr>
      <w:r>
        <w:rPr>
          <w:rFonts w:ascii="Calibri" w:eastAsia="Calibri" w:hAnsi="Calibri" w:cs="Calibri"/>
          <w:b/>
          <w:sz w:val="24"/>
        </w:rPr>
        <w:t>Tarefa de Língua Portuguesa</w:t>
      </w:r>
    </w:p>
    <w:p w:rsidR="008840F5" w:rsidRDefault="008840F5">
      <w:pPr>
        <w:rPr>
          <w:rFonts w:ascii="Calibri" w:eastAsia="Calibri" w:hAnsi="Calibri" w:cs="Calibri"/>
          <w:b/>
          <w:sz w:val="24"/>
        </w:rPr>
      </w:pPr>
    </w:p>
    <w:p w:rsidR="008840F5" w:rsidRDefault="00143498">
      <w:pPr>
        <w:rPr>
          <w:rFonts w:ascii="Calibri" w:eastAsia="Calibri" w:hAnsi="Calibri" w:cs="Calibri"/>
          <w:b/>
          <w:sz w:val="24"/>
        </w:rPr>
      </w:pPr>
      <w:r>
        <w:rPr>
          <w:rFonts w:ascii="Calibri" w:eastAsia="Calibri" w:hAnsi="Calibri" w:cs="Calibri"/>
          <w:b/>
          <w:sz w:val="24"/>
        </w:rPr>
        <w:t xml:space="preserve">Nome: </w:t>
      </w:r>
      <w:proofErr w:type="spellStart"/>
      <w:r>
        <w:rPr>
          <w:rFonts w:ascii="Calibri" w:eastAsia="Calibri" w:hAnsi="Calibri" w:cs="Calibri"/>
          <w:b/>
          <w:sz w:val="24"/>
        </w:rPr>
        <w:t>Camylla</w:t>
      </w:r>
      <w:proofErr w:type="spellEnd"/>
      <w:r>
        <w:rPr>
          <w:rFonts w:ascii="Calibri" w:eastAsia="Calibri" w:hAnsi="Calibri" w:cs="Calibri"/>
          <w:b/>
          <w:sz w:val="24"/>
        </w:rPr>
        <w:t xml:space="preserve"> Picanço</w:t>
      </w:r>
      <w:bookmarkStart w:id="0" w:name="_GoBack"/>
      <w:bookmarkEnd w:id="0"/>
    </w:p>
    <w:p w:rsidR="008840F5" w:rsidRDefault="008840F5">
      <w:pPr>
        <w:rPr>
          <w:rFonts w:ascii="Calibri" w:eastAsia="Calibri" w:hAnsi="Calibri" w:cs="Calibri"/>
          <w:b/>
          <w:sz w:val="24"/>
        </w:rPr>
      </w:pPr>
    </w:p>
    <w:p w:rsidR="008840F5" w:rsidRDefault="00143498">
      <w:pPr>
        <w:jc w:val="both"/>
        <w:rPr>
          <w:rFonts w:ascii="Calibri" w:eastAsia="Calibri" w:hAnsi="Calibri" w:cs="Calibri"/>
          <w:sz w:val="24"/>
        </w:rPr>
      </w:pPr>
      <w:r>
        <w:rPr>
          <w:rFonts w:ascii="Calibri" w:eastAsia="Calibri" w:hAnsi="Calibri" w:cs="Calibri"/>
          <w:sz w:val="24"/>
        </w:rPr>
        <w:t>Com base no texto: “Então... caminhos da construção de projetos didáticos de gênero – da comunidade de indagação ao desenvolvimento de professoras(res) e das(dos) pesquisadoras(es)”, responda as questões que seguem:   Responda as questões logo abaixo, nume</w:t>
      </w:r>
      <w:r>
        <w:rPr>
          <w:rFonts w:ascii="Calibri" w:eastAsia="Calibri" w:hAnsi="Calibri" w:cs="Calibri"/>
          <w:sz w:val="24"/>
        </w:rPr>
        <w:t>rando-as!</w:t>
      </w:r>
    </w:p>
    <w:p w:rsidR="008840F5" w:rsidRDefault="008840F5">
      <w:pPr>
        <w:jc w:val="both"/>
        <w:rPr>
          <w:rFonts w:ascii="Calibri" w:eastAsia="Calibri" w:hAnsi="Calibri" w:cs="Calibri"/>
          <w:sz w:val="24"/>
        </w:rPr>
      </w:pPr>
    </w:p>
    <w:p w:rsidR="008840F5" w:rsidRDefault="00143498">
      <w:pPr>
        <w:numPr>
          <w:ilvl w:val="0"/>
          <w:numId w:val="1"/>
        </w:numPr>
        <w:ind w:left="720" w:hanging="360"/>
        <w:jc w:val="both"/>
        <w:rPr>
          <w:rFonts w:ascii="Calibri" w:eastAsia="Calibri" w:hAnsi="Calibri" w:cs="Calibri"/>
          <w:sz w:val="24"/>
        </w:rPr>
      </w:pPr>
      <w:r>
        <w:rPr>
          <w:rFonts w:ascii="Calibri" w:eastAsia="Calibri" w:hAnsi="Calibri" w:cs="Calibri"/>
          <w:sz w:val="24"/>
        </w:rPr>
        <w:t xml:space="preserve">Qual relação percebes entre as atividades desenvolvidas no </w:t>
      </w:r>
      <w:proofErr w:type="spellStart"/>
      <w:r>
        <w:rPr>
          <w:rFonts w:ascii="Calibri" w:eastAsia="Calibri" w:hAnsi="Calibri" w:cs="Calibri"/>
          <w:sz w:val="24"/>
        </w:rPr>
        <w:t>pibid</w:t>
      </w:r>
      <w:proofErr w:type="spellEnd"/>
      <w:r>
        <w:rPr>
          <w:rFonts w:ascii="Calibri" w:eastAsia="Calibri" w:hAnsi="Calibri" w:cs="Calibri"/>
          <w:sz w:val="24"/>
        </w:rPr>
        <w:t xml:space="preserve">, até o momento, e a chamada ‘comunidade de indagação’?  </w:t>
      </w:r>
    </w:p>
    <w:p w:rsidR="008840F5" w:rsidRDefault="00143498">
      <w:pPr>
        <w:jc w:val="both"/>
        <w:rPr>
          <w:rFonts w:ascii="Calibri" w:eastAsia="Calibri" w:hAnsi="Calibri" w:cs="Calibri"/>
          <w:sz w:val="24"/>
        </w:rPr>
      </w:pPr>
      <w:r>
        <w:rPr>
          <w:rFonts w:ascii="Calibri" w:eastAsia="Calibri" w:hAnsi="Calibri" w:cs="Calibri"/>
          <w:sz w:val="24"/>
        </w:rPr>
        <w:tab/>
        <w:t>Todas as atividades propostas até agora nos fizeram problematizar a prática escolar e consequentemente refletir, investiga</w:t>
      </w:r>
      <w:r>
        <w:rPr>
          <w:rFonts w:ascii="Calibri" w:eastAsia="Calibri" w:hAnsi="Calibri" w:cs="Calibri"/>
          <w:sz w:val="24"/>
        </w:rPr>
        <w:t xml:space="preserve">mos sobre os alunos, sobre suas práticas na escola e em casa, podendo assim interferir com novas possibilidades de aprendizado. O que chama bastante atenção é que ao descobrir que nós </w:t>
      </w:r>
      <w:proofErr w:type="spellStart"/>
      <w:r>
        <w:rPr>
          <w:rFonts w:ascii="Calibri" w:eastAsia="Calibri" w:hAnsi="Calibri" w:cs="Calibri"/>
          <w:sz w:val="24"/>
        </w:rPr>
        <w:t>pibidianos</w:t>
      </w:r>
      <w:proofErr w:type="spellEnd"/>
      <w:r>
        <w:rPr>
          <w:rFonts w:ascii="Calibri" w:eastAsia="Calibri" w:hAnsi="Calibri" w:cs="Calibri"/>
          <w:sz w:val="24"/>
        </w:rPr>
        <w:t xml:space="preserve"> também somos alunos, as crianças ficam instigadas a saber em </w:t>
      </w:r>
      <w:r>
        <w:rPr>
          <w:rFonts w:ascii="Calibri" w:eastAsia="Calibri" w:hAnsi="Calibri" w:cs="Calibri"/>
          <w:sz w:val="24"/>
        </w:rPr>
        <w:t xml:space="preserve">como e por quê estamos na sala de aula, isso faz com que eles talvez queiram se tornar mais ativos dentro da sala de aula. </w:t>
      </w:r>
    </w:p>
    <w:p w:rsidR="008840F5" w:rsidRDefault="00143498">
      <w:pPr>
        <w:numPr>
          <w:ilvl w:val="0"/>
          <w:numId w:val="2"/>
        </w:numPr>
        <w:ind w:left="720" w:hanging="360"/>
        <w:jc w:val="both"/>
        <w:rPr>
          <w:rFonts w:ascii="Calibri" w:eastAsia="Calibri" w:hAnsi="Calibri" w:cs="Calibri"/>
          <w:sz w:val="24"/>
        </w:rPr>
      </w:pPr>
      <w:r>
        <w:rPr>
          <w:rFonts w:ascii="Calibri" w:eastAsia="Calibri" w:hAnsi="Calibri" w:cs="Calibri"/>
          <w:sz w:val="24"/>
        </w:rPr>
        <w:t xml:space="preserve">Destaca um trecho do texto que orienta (define) as atividades de leitura e escrita como práticas sociais. </w:t>
      </w:r>
    </w:p>
    <w:p w:rsidR="008840F5" w:rsidRDefault="00143498">
      <w:pPr>
        <w:jc w:val="both"/>
        <w:rPr>
          <w:rFonts w:ascii="Calibri" w:eastAsia="Calibri" w:hAnsi="Calibri" w:cs="Calibri"/>
          <w:sz w:val="24"/>
        </w:rPr>
      </w:pPr>
      <w:r>
        <w:rPr>
          <w:rFonts w:ascii="Calibri" w:eastAsia="Calibri" w:hAnsi="Calibri" w:cs="Calibri"/>
          <w:sz w:val="24"/>
        </w:rPr>
        <w:tab/>
        <w:t xml:space="preserve">"Se compreendemos que a </w:t>
      </w:r>
      <w:r>
        <w:rPr>
          <w:rFonts w:ascii="Calibri" w:eastAsia="Calibri" w:hAnsi="Calibri" w:cs="Calibri"/>
          <w:sz w:val="24"/>
        </w:rPr>
        <w:t>leitura e a escrita são necessárias para agir no mundo, então temos de compreender o papel que a leitura e a escrita nessa ação, nessas práticas sociais. No nosso grupo, demos destaque às práticas sociais letradas de que os alunos participavam. Ou seja, se</w:t>
      </w:r>
      <w:r>
        <w:rPr>
          <w:rFonts w:ascii="Calibri" w:eastAsia="Calibri" w:hAnsi="Calibri" w:cs="Calibri"/>
          <w:sz w:val="24"/>
        </w:rPr>
        <w:t xml:space="preserve"> preparamos os alunos para agir no mundo, temos de prepará-los para usar a leitura e escrita nas atividades que as exigirem."</w:t>
      </w:r>
    </w:p>
    <w:p w:rsidR="008840F5" w:rsidRDefault="00143498">
      <w:pPr>
        <w:numPr>
          <w:ilvl w:val="0"/>
          <w:numId w:val="3"/>
        </w:numPr>
        <w:ind w:left="720" w:hanging="360"/>
        <w:jc w:val="both"/>
        <w:rPr>
          <w:rFonts w:ascii="Calibri" w:eastAsia="Calibri" w:hAnsi="Calibri" w:cs="Calibri"/>
          <w:sz w:val="24"/>
        </w:rPr>
      </w:pPr>
      <w:r>
        <w:rPr>
          <w:rFonts w:ascii="Calibri" w:eastAsia="Calibri" w:hAnsi="Calibri" w:cs="Calibri"/>
          <w:sz w:val="24"/>
        </w:rPr>
        <w:t xml:space="preserve">Sintetiza a ideia do Projeto Didático de Gênero (PDG), segundo as autoras. </w:t>
      </w:r>
    </w:p>
    <w:p w:rsidR="008840F5" w:rsidRDefault="00143498">
      <w:pPr>
        <w:jc w:val="both"/>
        <w:rPr>
          <w:rFonts w:ascii="Calibri" w:eastAsia="Calibri" w:hAnsi="Calibri" w:cs="Calibri"/>
          <w:sz w:val="24"/>
        </w:rPr>
      </w:pPr>
      <w:r>
        <w:rPr>
          <w:rFonts w:ascii="Calibri" w:eastAsia="Calibri" w:hAnsi="Calibri" w:cs="Calibri"/>
          <w:sz w:val="24"/>
        </w:rPr>
        <w:tab/>
        <w:t>Um PDG é uma proposta metodológica que é realizada em</w:t>
      </w:r>
      <w:r>
        <w:rPr>
          <w:rFonts w:ascii="Calibri" w:eastAsia="Calibri" w:hAnsi="Calibri" w:cs="Calibri"/>
          <w:sz w:val="24"/>
        </w:rPr>
        <w:t xml:space="preserve"> todas as esferas, tanto escolar, pessoal e profissional futuramente. Sendo necessário garantir que os gêneros estudados sejam ligados a práticas sociais, para que de alguma forma fique claro aos alunos que os gêneros estudados não permanecem somente dentr</w:t>
      </w:r>
      <w:r>
        <w:rPr>
          <w:rFonts w:ascii="Calibri" w:eastAsia="Calibri" w:hAnsi="Calibri" w:cs="Calibri"/>
          <w:sz w:val="24"/>
        </w:rPr>
        <w:t>o da sala de aula.</w:t>
      </w:r>
    </w:p>
    <w:p w:rsidR="008840F5" w:rsidRDefault="00143498">
      <w:pPr>
        <w:numPr>
          <w:ilvl w:val="0"/>
          <w:numId w:val="4"/>
        </w:numPr>
        <w:ind w:left="720" w:hanging="360"/>
        <w:jc w:val="both"/>
        <w:rPr>
          <w:rFonts w:ascii="Calibri" w:eastAsia="Calibri" w:hAnsi="Calibri" w:cs="Calibri"/>
          <w:sz w:val="24"/>
        </w:rPr>
      </w:pPr>
      <w:r>
        <w:rPr>
          <w:rFonts w:ascii="Calibri" w:eastAsia="Calibri" w:hAnsi="Calibri" w:cs="Calibri"/>
          <w:sz w:val="24"/>
        </w:rPr>
        <w:t>Destaca algum trecho que chama a tua atenção, relativamente ao tema do trabalho com os gêneros na escola: sua relevância e resultados de aprendizagem</w:t>
      </w:r>
    </w:p>
    <w:p w:rsidR="008840F5" w:rsidRDefault="00143498">
      <w:pPr>
        <w:jc w:val="both"/>
        <w:rPr>
          <w:rFonts w:ascii="Calibri" w:eastAsia="Calibri" w:hAnsi="Calibri" w:cs="Calibri"/>
          <w:sz w:val="24"/>
        </w:rPr>
      </w:pPr>
      <w:r>
        <w:rPr>
          <w:rFonts w:ascii="Calibri" w:eastAsia="Calibri" w:hAnsi="Calibri" w:cs="Calibri"/>
          <w:sz w:val="24"/>
        </w:rPr>
        <w:tab/>
        <w:t>"O professor precisa aprender a fazer o manejo crítico do conhecimento, para ensiná-lo</w:t>
      </w:r>
      <w:r>
        <w:rPr>
          <w:rFonts w:ascii="Calibri" w:eastAsia="Calibri" w:hAnsi="Calibri" w:cs="Calibri"/>
          <w:sz w:val="24"/>
        </w:rPr>
        <w:t xml:space="preserve"> aos alunos. Precisa estar aberto à </w:t>
      </w:r>
      <w:proofErr w:type="spellStart"/>
      <w:r>
        <w:rPr>
          <w:rFonts w:ascii="Calibri" w:eastAsia="Calibri" w:hAnsi="Calibri" w:cs="Calibri"/>
          <w:sz w:val="24"/>
        </w:rPr>
        <w:t>multi</w:t>
      </w:r>
      <w:proofErr w:type="spellEnd"/>
      <w:r>
        <w:rPr>
          <w:rFonts w:ascii="Calibri" w:eastAsia="Calibri" w:hAnsi="Calibri" w:cs="Calibri"/>
          <w:sz w:val="24"/>
        </w:rPr>
        <w:t>/</w:t>
      </w:r>
      <w:proofErr w:type="spellStart"/>
      <w:r>
        <w:rPr>
          <w:rFonts w:ascii="Calibri" w:eastAsia="Calibri" w:hAnsi="Calibri" w:cs="Calibri"/>
          <w:sz w:val="24"/>
        </w:rPr>
        <w:t>inter</w:t>
      </w:r>
      <w:proofErr w:type="spellEnd"/>
      <w:r>
        <w:rPr>
          <w:rFonts w:ascii="Calibri" w:eastAsia="Calibri" w:hAnsi="Calibri" w:cs="Calibri"/>
          <w:sz w:val="24"/>
        </w:rPr>
        <w:t xml:space="preserve">/transdisciplinaridade, bem </w:t>
      </w:r>
      <w:r>
        <w:rPr>
          <w:rFonts w:ascii="Calibri" w:eastAsia="Calibri" w:hAnsi="Calibri" w:cs="Calibri"/>
          <w:sz w:val="24"/>
        </w:rPr>
        <w:lastRenderedPageBreak/>
        <w:t xml:space="preserve">como pensar numa pedagogia de </w:t>
      </w:r>
      <w:proofErr w:type="spellStart"/>
      <w:r>
        <w:rPr>
          <w:rFonts w:ascii="Calibri" w:eastAsia="Calibri" w:hAnsi="Calibri" w:cs="Calibri"/>
          <w:sz w:val="24"/>
        </w:rPr>
        <w:t>multiletramentos</w:t>
      </w:r>
      <w:proofErr w:type="spellEnd"/>
      <w:r>
        <w:rPr>
          <w:rFonts w:ascii="Calibri" w:eastAsia="Calibri" w:hAnsi="Calibri" w:cs="Calibri"/>
          <w:sz w:val="24"/>
        </w:rPr>
        <w:t xml:space="preserve"> (Cope e </w:t>
      </w:r>
      <w:proofErr w:type="spellStart"/>
      <w:r>
        <w:rPr>
          <w:rFonts w:ascii="Calibri" w:eastAsia="Calibri" w:hAnsi="Calibri" w:cs="Calibri"/>
          <w:sz w:val="24"/>
        </w:rPr>
        <w:t>Kalantzis</w:t>
      </w:r>
      <w:proofErr w:type="spellEnd"/>
      <w:r>
        <w:rPr>
          <w:rFonts w:ascii="Calibri" w:eastAsia="Calibri" w:hAnsi="Calibri" w:cs="Calibri"/>
          <w:sz w:val="24"/>
        </w:rPr>
        <w:t xml:space="preserve"> 2000) que envolve a multiplicidade de mídias e formas de comunicação, bem como o aumento da diversidade linguística </w:t>
      </w:r>
      <w:r>
        <w:rPr>
          <w:rFonts w:ascii="Calibri" w:eastAsia="Calibri" w:hAnsi="Calibri" w:cs="Calibri"/>
          <w:sz w:val="24"/>
        </w:rPr>
        <w:t>e cultural proporcionada pela globalização, que facilitou a mobilidade (física ou virtual)."</w:t>
      </w:r>
    </w:p>
    <w:p w:rsidR="008840F5" w:rsidRDefault="00143498">
      <w:pPr>
        <w:numPr>
          <w:ilvl w:val="0"/>
          <w:numId w:val="5"/>
        </w:numPr>
        <w:ind w:left="720" w:hanging="360"/>
        <w:jc w:val="both"/>
        <w:rPr>
          <w:rFonts w:ascii="Calibri" w:eastAsia="Calibri" w:hAnsi="Calibri" w:cs="Calibri"/>
          <w:sz w:val="24"/>
        </w:rPr>
      </w:pPr>
      <w:r>
        <w:rPr>
          <w:rFonts w:ascii="Calibri" w:eastAsia="Calibri" w:hAnsi="Calibri" w:cs="Calibri"/>
          <w:sz w:val="24"/>
        </w:rPr>
        <w:t>Analisando o exemplo de um PDG (p. 21 e 22), e pensando no diagnóstico e nas observações realizadas: quais gêneros de texto tu pensarias interessantes para trabalh</w:t>
      </w:r>
      <w:r>
        <w:rPr>
          <w:rFonts w:ascii="Calibri" w:eastAsia="Calibri" w:hAnsi="Calibri" w:cs="Calibri"/>
          <w:sz w:val="24"/>
        </w:rPr>
        <w:t>ar com as turmas em 2019? JUSTIFICA!</w:t>
      </w:r>
    </w:p>
    <w:p w:rsidR="008840F5" w:rsidRDefault="00143498">
      <w:pPr>
        <w:jc w:val="both"/>
        <w:rPr>
          <w:rFonts w:ascii="Calibri" w:eastAsia="Calibri" w:hAnsi="Calibri" w:cs="Calibri"/>
          <w:sz w:val="24"/>
        </w:rPr>
      </w:pPr>
      <w:r>
        <w:rPr>
          <w:rFonts w:ascii="Calibri" w:eastAsia="Calibri" w:hAnsi="Calibri" w:cs="Calibri"/>
          <w:sz w:val="24"/>
        </w:rPr>
        <w:tab/>
        <w:t xml:space="preserve">Gostaria de trabalhar com o gênero </w:t>
      </w:r>
      <w:r>
        <w:rPr>
          <w:rFonts w:ascii="Calibri" w:eastAsia="Calibri" w:hAnsi="Calibri" w:cs="Calibri"/>
          <w:i/>
          <w:sz w:val="24"/>
        </w:rPr>
        <w:t>Carta</w:t>
      </w:r>
      <w:r>
        <w:rPr>
          <w:rFonts w:ascii="Calibri" w:eastAsia="Calibri" w:hAnsi="Calibri" w:cs="Calibri"/>
          <w:sz w:val="24"/>
        </w:rPr>
        <w:t>, como aluna sempre tive muita dificuldade em expressar meus pensamentos em palavras, creio que ao escrever uma carta conseguimos com mais facilidade ordenar nossas ideias, o alu</w:t>
      </w:r>
      <w:r>
        <w:rPr>
          <w:rFonts w:ascii="Calibri" w:eastAsia="Calibri" w:hAnsi="Calibri" w:cs="Calibri"/>
          <w:sz w:val="24"/>
        </w:rPr>
        <w:t xml:space="preserve">no precisa desenvolver uma capacidade básica de comunicação e acredito que essa atividade seja eficaz para realizar com qualquer turma, visto que podem ser usados diversos tipos de assunto. Desde uma carta ao Papai Noel ou até mesmo uma carta de amor. </w:t>
      </w:r>
    </w:p>
    <w:p w:rsidR="008840F5" w:rsidRDefault="008840F5">
      <w:pPr>
        <w:jc w:val="both"/>
        <w:rPr>
          <w:rFonts w:ascii="Calibri" w:eastAsia="Calibri" w:hAnsi="Calibri" w:cs="Calibri"/>
          <w:sz w:val="24"/>
        </w:rPr>
      </w:pPr>
    </w:p>
    <w:sectPr w:rsidR="008840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25BF"/>
    <w:multiLevelType w:val="multilevel"/>
    <w:tmpl w:val="896ED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AB748E"/>
    <w:multiLevelType w:val="multilevel"/>
    <w:tmpl w:val="8E18B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EC1947"/>
    <w:multiLevelType w:val="multilevel"/>
    <w:tmpl w:val="E61EA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0562E5"/>
    <w:multiLevelType w:val="multilevel"/>
    <w:tmpl w:val="8F38F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DE682C"/>
    <w:multiLevelType w:val="multilevel"/>
    <w:tmpl w:val="72CEA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F5"/>
    <w:rsid w:val="00143498"/>
    <w:rsid w:val="004F5542"/>
    <w:rsid w:val="00884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BDF6"/>
  <w15:docId w15:val="{AFBF2D5D-C491-4DC4-BE67-833CC4B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maria marins</dc:creator>
  <cp:lastModifiedBy>ida maria marins</cp:lastModifiedBy>
  <cp:revision>2</cp:revision>
  <dcterms:created xsi:type="dcterms:W3CDTF">2019-02-21T13:42:00Z</dcterms:created>
  <dcterms:modified xsi:type="dcterms:W3CDTF">2019-02-21T13:42:00Z</dcterms:modified>
</cp:coreProperties>
</file>