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A9B" w:rsidRDefault="00FF7A9B" w:rsidP="00FF7A9B">
      <w:pPr>
        <w:jc w:val="center"/>
        <w:rPr>
          <w:b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1FCB4BE9" wp14:editId="552BFC4A">
            <wp:extent cx="1498582" cy="546100"/>
            <wp:effectExtent l="0" t="0" r="0" b="6350"/>
            <wp:docPr id="2" name="Imagem 2" descr="C:\Users\Bruno Medeiros\Desktop\PIbid2018\logo 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 Medeiros\Desktop\PIbid2018\logo pibi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600" cy="54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37A8A23" wp14:editId="5F121FBA">
            <wp:extent cx="1003935" cy="622300"/>
            <wp:effectExtent l="0" t="0" r="5715" b="635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A9B" w:rsidRDefault="00FF7A9B" w:rsidP="00025C01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E7567C" w:rsidRDefault="00E7567C" w:rsidP="00025C01">
      <w:pPr>
        <w:jc w:val="center"/>
        <w:rPr>
          <w:rFonts w:ascii="Arial" w:hAnsi="Arial" w:cs="Arial"/>
          <w:iCs/>
          <w:sz w:val="24"/>
          <w:szCs w:val="24"/>
        </w:rPr>
      </w:pPr>
      <w:r w:rsidRPr="00025C01">
        <w:rPr>
          <w:rFonts w:ascii="Arial" w:hAnsi="Arial" w:cs="Arial"/>
          <w:b/>
          <w:iCs/>
          <w:sz w:val="24"/>
          <w:szCs w:val="24"/>
        </w:rPr>
        <w:t>Tarefa de Língua Portuguesa</w:t>
      </w:r>
      <w:r w:rsidR="00025C01">
        <w:rPr>
          <w:rFonts w:ascii="Arial" w:hAnsi="Arial" w:cs="Arial"/>
          <w:b/>
          <w:iCs/>
          <w:sz w:val="24"/>
          <w:szCs w:val="24"/>
        </w:rPr>
        <w:t xml:space="preserve">:  </w:t>
      </w:r>
      <w:r w:rsidR="00025C01">
        <w:rPr>
          <w:rFonts w:ascii="Arial" w:hAnsi="Arial" w:cs="Arial"/>
          <w:iCs/>
          <w:sz w:val="24"/>
          <w:szCs w:val="24"/>
        </w:rPr>
        <w:t>LUCIANA FERRAZ DA SILVA</w:t>
      </w:r>
    </w:p>
    <w:p w:rsidR="00025C01" w:rsidRPr="00025C01" w:rsidRDefault="00025C01" w:rsidP="00025C01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E7567C" w:rsidRDefault="00E7567C" w:rsidP="00025C0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Uma relação de i</w:t>
      </w:r>
      <w:r w:rsidR="00691850">
        <w:rPr>
          <w:rFonts w:ascii="Arial" w:hAnsi="Arial" w:cs="Arial"/>
          <w:iCs/>
          <w:sz w:val="24"/>
          <w:szCs w:val="24"/>
        </w:rPr>
        <w:t>n</w:t>
      </w:r>
      <w:r>
        <w:rPr>
          <w:rFonts w:ascii="Arial" w:hAnsi="Arial" w:cs="Arial"/>
          <w:iCs/>
          <w:sz w:val="24"/>
          <w:szCs w:val="24"/>
        </w:rPr>
        <w:t>tegração, pois pude perceber que só assim podemos chegar mais perto da realidade dos alunos e vice-versa, estabelecendo uma aproximação e fazendo com que ambos criem vínculo para exercerem as atividades propostas com gosto e não por obrigação.</w:t>
      </w:r>
    </w:p>
    <w:p w:rsidR="00025C01" w:rsidRPr="00025C01" w:rsidRDefault="00025C01" w:rsidP="00025C01">
      <w:pPr>
        <w:pStyle w:val="PargrafodaLista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E7567C" w:rsidRDefault="00E7567C" w:rsidP="00025C0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Partiu-se então para um projeto de autoria, de cooperação, de formação, a partir de “conceitos fundantes, como os de linguagem, os de linguagem como interação, leitura e escrita, atos dialógicos, numa atitude responsiva ativa” ( Bakhtin, 1953 [2003], Bakhtin/Voloshinov, 1929 [2006], tanto por par parte dos professores como de seus alunos.</w:t>
      </w:r>
    </w:p>
    <w:p w:rsidR="00025C01" w:rsidRPr="00025C01" w:rsidRDefault="00025C01" w:rsidP="00025C01">
      <w:pPr>
        <w:pStyle w:val="PargrafodaLista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E7567C" w:rsidRDefault="00E7567C" w:rsidP="00025C0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Segundo os autores, é um conjunto de atividades organizadas por professores e alunios sobre os gêneros e suas linguagens, que será apresentado para fazer uma comparação, se precisa de reajuste ou não.</w:t>
      </w:r>
    </w:p>
    <w:p w:rsidR="00025C01" w:rsidRPr="00025C01" w:rsidRDefault="00025C01" w:rsidP="00025C01">
      <w:pPr>
        <w:pStyle w:val="PargrafodaLista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E7567C" w:rsidRDefault="00E7567C" w:rsidP="00025C0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 gênero narrativo: No domínio de narrar, fugimos dos gêneros normalmente explorados em sala de aula, para chegar ao roteiro de documentário, que tratou um caso muito particular, ocorrido com a turma dos anos finais do Ensino Fundamental, a perda de um co</w:t>
      </w:r>
      <w:r w:rsidR="00FF7A9B">
        <w:rPr>
          <w:rFonts w:ascii="Arial" w:hAnsi="Arial" w:cs="Arial"/>
          <w:iCs/>
          <w:sz w:val="24"/>
          <w:szCs w:val="24"/>
        </w:rPr>
        <w:t>l</w:t>
      </w:r>
      <w:r>
        <w:rPr>
          <w:rFonts w:ascii="Arial" w:hAnsi="Arial" w:cs="Arial"/>
          <w:iCs/>
          <w:sz w:val="24"/>
          <w:szCs w:val="24"/>
        </w:rPr>
        <w:t>ega de 14 anos, viti</w:t>
      </w:r>
      <w:r w:rsidR="00FF7A9B">
        <w:rPr>
          <w:rFonts w:ascii="Arial" w:hAnsi="Arial" w:cs="Arial"/>
          <w:iCs/>
          <w:sz w:val="24"/>
          <w:szCs w:val="24"/>
        </w:rPr>
        <w:t>mado por um câncer. Esse fato f</w:t>
      </w:r>
      <w:r>
        <w:rPr>
          <w:rFonts w:ascii="Arial" w:hAnsi="Arial" w:cs="Arial"/>
          <w:iCs/>
          <w:sz w:val="24"/>
          <w:szCs w:val="24"/>
        </w:rPr>
        <w:t>ez com que os alunos se empenhassem em “procurar” ou “pesquisar” uma história real para apresentar aos colegas. A aprendizagem nos mostra que eles estão engajados com a proposta do professor. Isso é o que torna o ensino mais relevante, o que mais motiva</w:t>
      </w:r>
      <w:r w:rsidR="00FF7A9B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para que se continue incentivando essas práticas sociais aos alunos.</w:t>
      </w:r>
    </w:p>
    <w:p w:rsidR="00025C01" w:rsidRPr="00025C01" w:rsidRDefault="00025C01" w:rsidP="00025C01">
      <w:pPr>
        <w:pStyle w:val="PargrafodaLista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F12625" w:rsidRPr="00025C01" w:rsidRDefault="00E7567C" w:rsidP="00025C0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Gênero narrativo: Porque o aluno terá que fazer a apresentação, o desenvolvimento e a finalização, ou seja, uma conclusão, do que ele quer falar para os colegas e professor.</w:t>
      </w:r>
    </w:p>
    <w:sectPr w:rsidR="00F12625" w:rsidRPr="00025C01" w:rsidSect="00FF7A9B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62610"/>
    <w:multiLevelType w:val="hybridMultilevel"/>
    <w:tmpl w:val="9124808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7C"/>
    <w:rsid w:val="00025C01"/>
    <w:rsid w:val="00691850"/>
    <w:rsid w:val="007F3AE3"/>
    <w:rsid w:val="009616C4"/>
    <w:rsid w:val="00E7567C"/>
    <w:rsid w:val="00F12625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7701D-C03A-41CB-A60B-074FF1EA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6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56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ida maria marins</cp:lastModifiedBy>
  <cp:revision>2</cp:revision>
  <cp:lastPrinted>2019-01-15T19:19:00Z</cp:lastPrinted>
  <dcterms:created xsi:type="dcterms:W3CDTF">2019-02-21T14:05:00Z</dcterms:created>
  <dcterms:modified xsi:type="dcterms:W3CDTF">2019-02-21T14:05:00Z</dcterms:modified>
</cp:coreProperties>
</file>