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A4" w:rsidRPr="004C4927" w:rsidRDefault="002D717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2615A4" w:rsidRPr="002615A4">
        <w:rPr>
          <w:b/>
          <w:sz w:val="24"/>
          <w:szCs w:val="24"/>
        </w:rPr>
        <w:t>Tarefa de Língua Portuguesa</w:t>
      </w:r>
    </w:p>
    <w:p w:rsidR="00233A52" w:rsidRDefault="00233A52">
      <w:pPr>
        <w:rPr>
          <w:b/>
          <w:sz w:val="24"/>
          <w:szCs w:val="24"/>
        </w:rPr>
      </w:pPr>
    </w:p>
    <w:p w:rsidR="00233A52" w:rsidRDefault="00233A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  <w:r w:rsidR="00095698">
        <w:rPr>
          <w:b/>
          <w:sz w:val="24"/>
          <w:szCs w:val="24"/>
        </w:rPr>
        <w:t>Rosana Felix de Paula</w:t>
      </w:r>
    </w:p>
    <w:p w:rsidR="002615A4" w:rsidRDefault="002615A4">
      <w:pPr>
        <w:rPr>
          <w:b/>
          <w:sz w:val="24"/>
          <w:szCs w:val="24"/>
        </w:rPr>
      </w:pPr>
    </w:p>
    <w:p w:rsidR="002615A4" w:rsidRDefault="002615A4" w:rsidP="002615A4">
      <w:pPr>
        <w:jc w:val="both"/>
        <w:rPr>
          <w:sz w:val="24"/>
          <w:szCs w:val="24"/>
        </w:rPr>
      </w:pPr>
      <w:r w:rsidRPr="002615A4">
        <w:rPr>
          <w:sz w:val="24"/>
          <w:szCs w:val="24"/>
        </w:rPr>
        <w:t>Com base no texto: “Então... caminhos da construção de projetos didáticos de g</w:t>
      </w:r>
      <w:r>
        <w:rPr>
          <w:sz w:val="24"/>
          <w:szCs w:val="24"/>
        </w:rPr>
        <w:t>ê</w:t>
      </w:r>
      <w:r w:rsidRPr="002615A4">
        <w:rPr>
          <w:sz w:val="24"/>
          <w:szCs w:val="24"/>
        </w:rPr>
        <w:t>nero – da comunidade de indagação ao desenvolvimento de professoras(res) e das(dos) pesquisadoras(es)</w:t>
      </w:r>
      <w:r>
        <w:rPr>
          <w:sz w:val="24"/>
          <w:szCs w:val="24"/>
        </w:rPr>
        <w:t xml:space="preserve">”, responda as questões que seguem: </w:t>
      </w:r>
      <w:r w:rsidR="00BA4616">
        <w:rPr>
          <w:sz w:val="24"/>
          <w:szCs w:val="24"/>
        </w:rPr>
        <w:t xml:space="preserve">  Responda as questões logo abaixo, numerando-as!</w:t>
      </w:r>
    </w:p>
    <w:p w:rsidR="002615A4" w:rsidRDefault="002615A4" w:rsidP="002615A4">
      <w:pPr>
        <w:jc w:val="both"/>
        <w:rPr>
          <w:sz w:val="24"/>
          <w:szCs w:val="24"/>
        </w:rPr>
      </w:pP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 relação percebes entre as atividades desenvolvidas no </w:t>
      </w:r>
      <w:proofErr w:type="spellStart"/>
      <w:r>
        <w:rPr>
          <w:sz w:val="24"/>
          <w:szCs w:val="24"/>
        </w:rPr>
        <w:t>pibid</w:t>
      </w:r>
      <w:proofErr w:type="spellEnd"/>
      <w:r>
        <w:rPr>
          <w:sz w:val="24"/>
          <w:szCs w:val="24"/>
        </w:rPr>
        <w:t xml:space="preserve">, até o momento, e a chamada ‘comunidade de indagação’?  </w:t>
      </w: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Destaca um trecho do texto que orienta (define) as atividades de leitura e escrita como práticas sociais. </w:t>
      </w: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Sintetiza a ideia do Projeto Didático de Gênero (PDG), segundo as autoras. </w:t>
      </w: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Destaca algum trecho que chama a tua atenção, relativamente ao tema do trabalho com os gêneros na escola: sua relevância e resultados de aprendizagem</w:t>
      </w: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Analisando o exemplo de um PDG (p. 21 e 22), e pensando no diagnóstico e nas observações realizadas</w:t>
      </w:r>
      <w:r w:rsidR="002414C5">
        <w:rPr>
          <w:sz w:val="24"/>
          <w:szCs w:val="24"/>
        </w:rPr>
        <w:t>: quais gêneros de texto tu pensarias interessantes para trabalhar com as turmas em 2019? JUSTIFICA!</w:t>
      </w:r>
    </w:p>
    <w:p w:rsidR="00095698" w:rsidRDefault="00095698" w:rsidP="000956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Respostas:</w:t>
      </w:r>
    </w:p>
    <w:p w:rsidR="00095698" w:rsidRDefault="00095698" w:rsidP="007964D5">
      <w:pPr>
        <w:pStyle w:val="PargrafodaLista"/>
        <w:jc w:val="both"/>
        <w:rPr>
          <w:sz w:val="24"/>
          <w:szCs w:val="24"/>
        </w:rPr>
      </w:pPr>
    </w:p>
    <w:p w:rsidR="00BC4B11" w:rsidRDefault="002D7171" w:rsidP="008039E7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meu ver</w:t>
      </w:r>
      <w:r w:rsidR="00630ED9">
        <w:rPr>
          <w:sz w:val="24"/>
          <w:szCs w:val="24"/>
        </w:rPr>
        <w:t xml:space="preserve">, essa relação </w:t>
      </w:r>
      <w:r w:rsidR="00D5621D">
        <w:rPr>
          <w:sz w:val="24"/>
          <w:szCs w:val="24"/>
        </w:rPr>
        <w:t xml:space="preserve">seria a “aprendizagem” porque, o </w:t>
      </w:r>
      <w:proofErr w:type="spellStart"/>
      <w:r w:rsidR="00D5621D">
        <w:rPr>
          <w:sz w:val="24"/>
          <w:szCs w:val="24"/>
        </w:rPr>
        <w:t>Pibid</w:t>
      </w:r>
      <w:proofErr w:type="spellEnd"/>
      <w:r w:rsidR="00D5621D">
        <w:rPr>
          <w:sz w:val="24"/>
          <w:szCs w:val="24"/>
        </w:rPr>
        <w:t xml:space="preserve"> é para nós </w:t>
      </w:r>
      <w:proofErr w:type="spellStart"/>
      <w:r w:rsidR="00D5621D">
        <w:rPr>
          <w:sz w:val="24"/>
          <w:szCs w:val="24"/>
        </w:rPr>
        <w:t>pibi</w:t>
      </w:r>
      <w:r w:rsidR="00CA36D0">
        <w:rPr>
          <w:sz w:val="24"/>
          <w:szCs w:val="24"/>
        </w:rPr>
        <w:t>d</w:t>
      </w:r>
      <w:r w:rsidR="00D5621D">
        <w:rPr>
          <w:sz w:val="24"/>
          <w:szCs w:val="24"/>
        </w:rPr>
        <w:t>ianos</w:t>
      </w:r>
      <w:proofErr w:type="spellEnd"/>
      <w:r w:rsidR="00D5621D">
        <w:rPr>
          <w:sz w:val="24"/>
          <w:szCs w:val="24"/>
        </w:rPr>
        <w:t xml:space="preserve"> a oportunidade de aprender a ensinar</w:t>
      </w:r>
      <w:r w:rsidR="00CA36D0">
        <w:rPr>
          <w:sz w:val="24"/>
          <w:szCs w:val="24"/>
        </w:rPr>
        <w:t>.</w:t>
      </w:r>
    </w:p>
    <w:p w:rsidR="00BC4B11" w:rsidRDefault="00347E71" w:rsidP="008039E7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7C18B1">
        <w:rPr>
          <w:sz w:val="24"/>
          <w:szCs w:val="24"/>
        </w:rPr>
        <w:t>Usamos a linguagem para “fazer coisas”, ou seja, para atuar em práticas soci</w:t>
      </w:r>
      <w:r w:rsidR="003A2C12">
        <w:rPr>
          <w:sz w:val="24"/>
          <w:szCs w:val="24"/>
        </w:rPr>
        <w:t>ais, das quais as que mais nos interessavam eram aquelas que exigiam a linguagem escrita,</w:t>
      </w:r>
      <w:r w:rsidR="001A257A">
        <w:rPr>
          <w:sz w:val="24"/>
          <w:szCs w:val="24"/>
        </w:rPr>
        <w:t xml:space="preserve"> já que precisamos nos apropriar dos gêneros que c</w:t>
      </w:r>
      <w:r>
        <w:rPr>
          <w:sz w:val="24"/>
          <w:szCs w:val="24"/>
        </w:rPr>
        <w:t>irculam</w:t>
      </w:r>
      <w:r w:rsidR="001A257A">
        <w:rPr>
          <w:sz w:val="24"/>
          <w:szCs w:val="24"/>
        </w:rPr>
        <w:t xml:space="preserve"> naquela esfera</w:t>
      </w:r>
      <w:r>
        <w:rPr>
          <w:sz w:val="24"/>
          <w:szCs w:val="24"/>
        </w:rPr>
        <w:t xml:space="preserve"> e, consequentemente, aprender a produzir </w:t>
      </w:r>
      <w:proofErr w:type="gramStart"/>
      <w:r>
        <w:rPr>
          <w:sz w:val="24"/>
          <w:szCs w:val="24"/>
        </w:rPr>
        <w:t>esses  gêneros</w:t>
      </w:r>
      <w:proofErr w:type="gramEnd"/>
      <w:r>
        <w:rPr>
          <w:sz w:val="24"/>
          <w:szCs w:val="24"/>
        </w:rPr>
        <w:t>” Pag. 11</w:t>
      </w:r>
    </w:p>
    <w:p w:rsidR="00BC4B11" w:rsidRDefault="00437AB7" w:rsidP="008039E7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Segundo as autoras, a ideia do projeto</w:t>
      </w:r>
      <w:r w:rsidR="00635262">
        <w:rPr>
          <w:sz w:val="24"/>
          <w:szCs w:val="24"/>
        </w:rPr>
        <w:t xml:space="preserve"> é inserir</w:t>
      </w:r>
      <w:r w:rsidR="008647F1">
        <w:rPr>
          <w:sz w:val="24"/>
          <w:szCs w:val="24"/>
        </w:rPr>
        <w:t xml:space="preserve"> na didática escolar, novos gêneros textuais ligados ao cotidiano, trazendo aprendizagem </w:t>
      </w:r>
      <w:r w:rsidR="00FC5451">
        <w:rPr>
          <w:sz w:val="24"/>
          <w:szCs w:val="24"/>
        </w:rPr>
        <w:t>não só a alunos</w:t>
      </w:r>
      <w:r w:rsidR="002D7171">
        <w:rPr>
          <w:sz w:val="24"/>
          <w:szCs w:val="24"/>
        </w:rPr>
        <w:t>, mas</w:t>
      </w:r>
      <w:r w:rsidR="00FC5451">
        <w:rPr>
          <w:sz w:val="24"/>
          <w:szCs w:val="24"/>
        </w:rPr>
        <w:t xml:space="preserve"> também a professores.</w:t>
      </w:r>
    </w:p>
    <w:p w:rsidR="00BC4B11" w:rsidRDefault="00431C6A" w:rsidP="008039E7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1E2C60" w:rsidRPr="001E2C60">
        <w:rPr>
          <w:sz w:val="24"/>
          <w:szCs w:val="24"/>
        </w:rPr>
        <w:t xml:space="preserve">Com as mudanças nos modos de ler, de </w:t>
      </w:r>
      <w:r w:rsidR="00775E03" w:rsidRPr="001E2C60">
        <w:rPr>
          <w:sz w:val="24"/>
          <w:szCs w:val="24"/>
        </w:rPr>
        <w:t>se</w:t>
      </w:r>
      <w:r w:rsidR="001E2C60" w:rsidRPr="001E2C60">
        <w:rPr>
          <w:sz w:val="24"/>
          <w:szCs w:val="24"/>
        </w:rPr>
        <w:t xml:space="preserve"> informar, de se comunicar e </w:t>
      </w:r>
      <w:r w:rsidR="00775E03" w:rsidRPr="001E2C60">
        <w:rPr>
          <w:sz w:val="24"/>
          <w:szCs w:val="24"/>
        </w:rPr>
        <w:t>se</w:t>
      </w:r>
      <w:r w:rsidR="001E2C60" w:rsidRPr="001E2C60">
        <w:rPr>
          <w:sz w:val="24"/>
          <w:szCs w:val="24"/>
        </w:rPr>
        <w:t xml:space="preserve"> relacionar, novas competências são exigidas do cidadão, e a escola, pr</w:t>
      </w:r>
      <w:r w:rsidR="002D7171">
        <w:rPr>
          <w:sz w:val="24"/>
          <w:szCs w:val="24"/>
        </w:rPr>
        <w:t>incipal agência de letramento, t</w:t>
      </w:r>
      <w:r w:rsidR="001E2C60" w:rsidRPr="001E2C60">
        <w:rPr>
          <w:sz w:val="24"/>
          <w:szCs w:val="24"/>
        </w:rPr>
        <w:t xml:space="preserve">em papel fundamental na formação desses cidadãos. O professor precisa </w:t>
      </w:r>
      <w:r w:rsidR="00775E03">
        <w:rPr>
          <w:sz w:val="24"/>
          <w:szCs w:val="24"/>
        </w:rPr>
        <w:t>aprender</w:t>
      </w:r>
      <w:r w:rsidR="002D7171">
        <w:rPr>
          <w:sz w:val="24"/>
          <w:szCs w:val="24"/>
        </w:rPr>
        <w:t xml:space="preserve"> a fazer o manejo Cr</w:t>
      </w:r>
      <w:r w:rsidR="001E2C60" w:rsidRPr="001E2C60">
        <w:rPr>
          <w:sz w:val="24"/>
          <w:szCs w:val="24"/>
        </w:rPr>
        <w:t xml:space="preserve">ítico do conhecimento, para ensiná-lo aos alunos. Precisa estar aberto à </w:t>
      </w:r>
      <w:proofErr w:type="spellStart"/>
      <w:r w:rsidR="001E2C60" w:rsidRPr="001E2C60">
        <w:rPr>
          <w:sz w:val="24"/>
          <w:szCs w:val="24"/>
        </w:rPr>
        <w:t>multi</w:t>
      </w:r>
      <w:proofErr w:type="spellEnd"/>
      <w:r w:rsidR="001E2C60" w:rsidRPr="001E2C60">
        <w:rPr>
          <w:sz w:val="24"/>
          <w:szCs w:val="24"/>
        </w:rPr>
        <w:t>/</w:t>
      </w:r>
      <w:proofErr w:type="spellStart"/>
      <w:r w:rsidR="001E2C60" w:rsidRPr="001E2C60">
        <w:rPr>
          <w:sz w:val="24"/>
          <w:szCs w:val="24"/>
        </w:rPr>
        <w:t>int</w:t>
      </w:r>
      <w:r w:rsidR="00692E43">
        <w:rPr>
          <w:sz w:val="24"/>
          <w:szCs w:val="24"/>
        </w:rPr>
        <w:t>e</w:t>
      </w:r>
      <w:r w:rsidR="001E2C60" w:rsidRPr="001E2C60">
        <w:rPr>
          <w:sz w:val="24"/>
          <w:szCs w:val="24"/>
        </w:rPr>
        <w:t>r</w:t>
      </w:r>
      <w:proofErr w:type="spellEnd"/>
      <w:r w:rsidR="001E2C60" w:rsidRPr="001E2C60">
        <w:rPr>
          <w:sz w:val="24"/>
          <w:szCs w:val="24"/>
        </w:rPr>
        <w:t>/transdisciplinaridade, b</w:t>
      </w:r>
      <w:r w:rsidR="002D7171">
        <w:rPr>
          <w:sz w:val="24"/>
          <w:szCs w:val="24"/>
        </w:rPr>
        <w:t>e</w:t>
      </w:r>
      <w:r w:rsidR="000E397D">
        <w:rPr>
          <w:sz w:val="24"/>
          <w:szCs w:val="24"/>
        </w:rPr>
        <w:t>m como pensar numa pedagogia de</w:t>
      </w:r>
      <w:r w:rsidR="001E2C60" w:rsidRPr="001E2C60">
        <w:rPr>
          <w:sz w:val="24"/>
          <w:szCs w:val="24"/>
        </w:rPr>
        <w:t xml:space="preserve"> </w:t>
      </w:r>
      <w:proofErr w:type="spellStart"/>
      <w:proofErr w:type="gramStart"/>
      <w:r w:rsidR="001E2C60" w:rsidRPr="001E2C60">
        <w:rPr>
          <w:sz w:val="24"/>
          <w:szCs w:val="24"/>
        </w:rPr>
        <w:t>multiletramentos</w:t>
      </w:r>
      <w:proofErr w:type="spellEnd"/>
      <w:r w:rsidR="001E2C60" w:rsidRPr="001E2C60">
        <w:rPr>
          <w:sz w:val="24"/>
          <w:szCs w:val="24"/>
        </w:rPr>
        <w:t xml:space="preserve"> </w:t>
      </w:r>
      <w:r w:rsidR="002D7171">
        <w:rPr>
          <w:sz w:val="24"/>
          <w:szCs w:val="24"/>
        </w:rPr>
        <w:t xml:space="preserve"> </w:t>
      </w:r>
      <w:r w:rsidR="001E2C60" w:rsidRPr="001E2C60">
        <w:rPr>
          <w:sz w:val="24"/>
          <w:szCs w:val="24"/>
        </w:rPr>
        <w:t>(</w:t>
      </w:r>
      <w:proofErr w:type="spellStart"/>
      <w:proofErr w:type="gramEnd"/>
      <w:r w:rsidR="001E2C60" w:rsidRPr="001E2C60">
        <w:rPr>
          <w:sz w:val="24"/>
          <w:szCs w:val="24"/>
        </w:rPr>
        <w:t>Copc</w:t>
      </w:r>
      <w:proofErr w:type="spellEnd"/>
      <w:r w:rsidR="001E2C60" w:rsidRPr="001E2C60">
        <w:rPr>
          <w:sz w:val="24"/>
          <w:szCs w:val="24"/>
        </w:rPr>
        <w:t xml:space="preserve"> e </w:t>
      </w:r>
      <w:proofErr w:type="spellStart"/>
      <w:r w:rsidR="001E2C60" w:rsidRPr="001E2C60">
        <w:rPr>
          <w:sz w:val="24"/>
          <w:szCs w:val="24"/>
        </w:rPr>
        <w:t>Kalantzis</w:t>
      </w:r>
      <w:proofErr w:type="spellEnd"/>
      <w:r w:rsidR="001E2C60" w:rsidRPr="001E2C60">
        <w:rPr>
          <w:sz w:val="24"/>
          <w:szCs w:val="24"/>
        </w:rPr>
        <w:t xml:space="preserve"> 2000)</w:t>
      </w:r>
      <w:r w:rsidR="002D7171">
        <w:rPr>
          <w:sz w:val="24"/>
          <w:szCs w:val="24"/>
        </w:rPr>
        <w:t xml:space="preserve"> que envolve a multiplicidade de</w:t>
      </w:r>
      <w:r w:rsidR="001E2C60" w:rsidRPr="001E2C60">
        <w:rPr>
          <w:sz w:val="24"/>
          <w:szCs w:val="24"/>
        </w:rPr>
        <w:t xml:space="preserve"> mídias </w:t>
      </w:r>
      <w:r w:rsidR="00692E43">
        <w:rPr>
          <w:sz w:val="24"/>
          <w:szCs w:val="24"/>
        </w:rPr>
        <w:t>e</w:t>
      </w:r>
      <w:r w:rsidR="001E2C60" w:rsidRPr="001E2C60">
        <w:rPr>
          <w:sz w:val="24"/>
          <w:szCs w:val="24"/>
        </w:rPr>
        <w:t xml:space="preserve"> formas de comunicação, bem como o aumento da diversidade linguística e cultural proporcionada pela globalização, que facilitou a mobilidade (física ou virtual).</w:t>
      </w:r>
      <w:r>
        <w:rPr>
          <w:sz w:val="24"/>
          <w:szCs w:val="24"/>
        </w:rPr>
        <w:t>”Pag.17</w:t>
      </w:r>
    </w:p>
    <w:p w:rsidR="0041376A" w:rsidRPr="008039E7" w:rsidRDefault="00D81B32" w:rsidP="008039E7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Gostaria de trabalhar o gênero jornalístico</w:t>
      </w:r>
      <w:r w:rsidR="00744BBF">
        <w:rPr>
          <w:sz w:val="24"/>
          <w:szCs w:val="24"/>
        </w:rPr>
        <w:t>, porque nos dias de hoje</w:t>
      </w:r>
      <w:r w:rsidR="002C24CE">
        <w:rPr>
          <w:sz w:val="24"/>
          <w:szCs w:val="24"/>
        </w:rPr>
        <w:t xml:space="preserve"> principalmente os </w:t>
      </w:r>
      <w:r w:rsidR="00C371F5">
        <w:rPr>
          <w:sz w:val="24"/>
          <w:szCs w:val="24"/>
        </w:rPr>
        <w:t>adolescentes</w:t>
      </w:r>
      <w:r w:rsidR="002C24CE">
        <w:rPr>
          <w:sz w:val="24"/>
          <w:szCs w:val="24"/>
        </w:rPr>
        <w:t xml:space="preserve"> e jovens, querem expor coisas nas redes sociais</w:t>
      </w:r>
      <w:r w:rsidR="00C371F5">
        <w:rPr>
          <w:sz w:val="24"/>
          <w:szCs w:val="24"/>
        </w:rPr>
        <w:t xml:space="preserve">, e muitas das vezes por não saberem se expressar, acabam se expondo e expondo </w:t>
      </w:r>
      <w:r w:rsidR="00FF20F1">
        <w:rPr>
          <w:sz w:val="24"/>
          <w:szCs w:val="24"/>
        </w:rPr>
        <w:t>a outros de forma indevida.</w:t>
      </w:r>
    </w:p>
    <w:p w:rsidR="002615A4" w:rsidRDefault="002615A4" w:rsidP="002615A4">
      <w:pPr>
        <w:jc w:val="both"/>
        <w:rPr>
          <w:sz w:val="24"/>
          <w:szCs w:val="24"/>
        </w:rPr>
      </w:pPr>
    </w:p>
    <w:p w:rsidR="002615A4" w:rsidRPr="002615A4" w:rsidRDefault="002615A4" w:rsidP="002615A4">
      <w:pPr>
        <w:jc w:val="both"/>
        <w:rPr>
          <w:sz w:val="24"/>
          <w:szCs w:val="24"/>
        </w:rPr>
      </w:pPr>
    </w:p>
    <w:sectPr w:rsidR="002615A4" w:rsidRPr="002615A4" w:rsidSect="002615A4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1D5"/>
    <w:multiLevelType w:val="hybridMultilevel"/>
    <w:tmpl w:val="92487F38"/>
    <w:lvl w:ilvl="0" w:tplc="44D4C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F2D69"/>
    <w:multiLevelType w:val="hybridMultilevel"/>
    <w:tmpl w:val="B05C2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61E8E"/>
    <w:multiLevelType w:val="hybridMultilevel"/>
    <w:tmpl w:val="ED74F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D6F11"/>
    <w:multiLevelType w:val="hybridMultilevel"/>
    <w:tmpl w:val="58065B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A28EE"/>
    <w:multiLevelType w:val="hybridMultilevel"/>
    <w:tmpl w:val="C64AA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A4"/>
    <w:rsid w:val="000354EE"/>
    <w:rsid w:val="0005002D"/>
    <w:rsid w:val="00095698"/>
    <w:rsid w:val="000E397D"/>
    <w:rsid w:val="001A257A"/>
    <w:rsid w:val="001E2C60"/>
    <w:rsid w:val="0023248A"/>
    <w:rsid w:val="00233A52"/>
    <w:rsid w:val="002414C5"/>
    <w:rsid w:val="002615A4"/>
    <w:rsid w:val="002C24CE"/>
    <w:rsid w:val="002D7171"/>
    <w:rsid w:val="00347E71"/>
    <w:rsid w:val="003A2C12"/>
    <w:rsid w:val="0041376A"/>
    <w:rsid w:val="00431C6A"/>
    <w:rsid w:val="00437AB7"/>
    <w:rsid w:val="004C4927"/>
    <w:rsid w:val="004F2E97"/>
    <w:rsid w:val="0054789D"/>
    <w:rsid w:val="00630ED9"/>
    <w:rsid w:val="00635262"/>
    <w:rsid w:val="00692E43"/>
    <w:rsid w:val="00744BBF"/>
    <w:rsid w:val="00775E03"/>
    <w:rsid w:val="007964D5"/>
    <w:rsid w:val="007C18B1"/>
    <w:rsid w:val="008039E7"/>
    <w:rsid w:val="008647F1"/>
    <w:rsid w:val="009E0D27"/>
    <w:rsid w:val="00BA4616"/>
    <w:rsid w:val="00BC4B11"/>
    <w:rsid w:val="00C371F5"/>
    <w:rsid w:val="00CA36D0"/>
    <w:rsid w:val="00D5621D"/>
    <w:rsid w:val="00D81B32"/>
    <w:rsid w:val="00E912A0"/>
    <w:rsid w:val="00E966B6"/>
    <w:rsid w:val="00FC5451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1A2E"/>
  <w15:docId w15:val="{3B72C15B-5138-4AF2-BF0B-5FBBF6E5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maria marins</dc:creator>
  <cp:lastModifiedBy>ida maria marins</cp:lastModifiedBy>
  <cp:revision>2</cp:revision>
  <dcterms:created xsi:type="dcterms:W3CDTF">2019-02-21T13:36:00Z</dcterms:created>
  <dcterms:modified xsi:type="dcterms:W3CDTF">2019-02-21T13:36:00Z</dcterms:modified>
</cp:coreProperties>
</file>