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9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object w:dxaOrig="3750" w:dyaOrig="2349">
          <v:rect xmlns:o="urn:schemas-microsoft-com:office:office" xmlns:v="urn:schemas-microsoft-com:vml" id="rectole0000000000" style="width:187.500000pt;height:117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5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4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spacing w:before="1" w:after="0" w:line="240"/>
        <w:ind w:right="24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68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TERMO DE COMPROMISSO</w:t>
      </w:r>
    </w:p>
    <w:p>
      <w:pPr>
        <w:spacing w:before="1" w:after="0" w:line="240"/>
        <w:ind w:right="24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24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7"/>
          <w:shd w:fill="auto" w:val="clear"/>
        </w:rPr>
      </w:pPr>
    </w:p>
    <w:p>
      <w:pPr>
        <w:tabs>
          <w:tab w:val="left" w:pos="3956" w:leader="none"/>
          <w:tab w:val="left" w:pos="5807" w:leader="none"/>
          <w:tab w:val="left" w:pos="9055" w:leader="none"/>
        </w:tabs>
        <w:spacing w:before="1" w:after="0" w:line="360"/>
        <w:ind w:right="112" w:left="13" w:hanging="1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na condição de bolsista da Chamada Interna PROCADI Nº 09/2024, matrícula nº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abaixo assinado(a), assumo o compromisso de manter  o  sigilo sobre todas as informações relacionadas às atividades realizadas junto à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Coordenação do NEABI.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Além disso, comprometo-me a agir seguindo os preceitos éticos que regem a Administração Pública: a dignidade, o decoro, o zelo, a eficácia e a consciência dos princípios morais.</w:t>
      </w:r>
    </w:p>
    <w:p>
      <w:pPr>
        <w:widowControl w:val="false"/>
        <w:spacing w:before="120" w:after="120" w:line="360"/>
        <w:ind w:right="120" w:left="13" w:hanging="1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Estou ciente de que, se não cumprir este termo na sua totalidade, a bolsa será cancelada. </w:t>
      </w:r>
    </w:p>
    <w:p>
      <w:pPr>
        <w:widowControl w:val="false"/>
        <w:spacing w:before="120" w:after="120" w:line="360"/>
        <w:ind w:right="120" w:left="13" w:hanging="1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</w:t>
      </w:r>
    </w:p>
    <w:p>
      <w:pPr>
        <w:widowControl w:val="false"/>
        <w:spacing w:before="120" w:after="120" w:line="240"/>
        <w:ind w:right="12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278" w:leader="none"/>
          <w:tab w:val="left" w:pos="2272" w:leader="none"/>
          <w:tab w:val="left" w:pos="4907" w:leader="none"/>
          <w:tab w:val="left" w:pos="5814" w:leader="none"/>
          <w:tab w:val="left" w:pos="8137" w:leader="none"/>
        </w:tabs>
        <w:spacing w:before="93" w:after="0" w:line="240"/>
        <w:ind w:right="0" w:left="213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Arial MT" w:hAnsi="Arial MT" w:cs="Arial MT" w:eastAsia="Arial MT"/>
          <w:color w:val="000000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Arial MT" w:hAnsi="Arial MT" w:cs="Arial MT" w:eastAsia="Arial MT"/>
          <w:color w:val="000000"/>
          <w:spacing w:val="0"/>
          <w:position w:val="0"/>
          <w:sz w:val="22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Arial MT" w:hAnsi="Arial MT" w:cs="Arial MT" w:eastAsia="Arial MT"/>
          <w:color w:val="000000"/>
          <w:spacing w:val="0"/>
          <w:position w:val="0"/>
          <w:sz w:val="22"/>
          <w:shd w:fill="auto" w:val="clear"/>
        </w:rPr>
        <w:t xml:space="preserve">de 20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Arial MT" w:hAnsi="Arial MT" w:cs="Arial MT" w:eastAsia="Arial MT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3264" w:left="3252" w:firstLine="0"/>
        <w:jc w:val="center"/>
        <w:rPr>
          <w:rFonts w:ascii="Arial MT" w:hAnsi="Arial MT" w:cs="Arial MT" w:eastAsia="Arial MT"/>
          <w:color w:val="000000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000000"/>
          <w:spacing w:val="0"/>
          <w:position w:val="0"/>
          <w:sz w:val="22"/>
          <w:shd w:fill="auto" w:val="clear"/>
        </w:rPr>
        <w:t xml:space="preserve">Assinatura do(a) Bolsista</w:t>
      </w:r>
    </w:p>
    <w:p>
      <w:pPr>
        <w:spacing w:before="38" w:after="0" w:line="240"/>
        <w:ind w:right="0" w:left="2980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