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bookmarkStart w:colFirst="0" w:colLast="0" w:name="_heading=h.xynpsgvunqk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bookmarkStart w:colFirst="0" w:colLast="0" w:name="_heading=h.7v1viya72uuu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FORMULÁRIO DE RELATÓRIO FINAL DO PROJETO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bookmarkStart w:colFirst="0" w:colLast="0" w:name="_heading=h.mm8agsxnvzid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INCLUSÃO E DIREITOS HUMANOS  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DADOS GERAIS: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3690"/>
        <w:gridCol w:w="1560"/>
        <w:gridCol w:w="2550"/>
        <w:tblGridChange w:id="0">
          <w:tblGrid>
            <w:gridCol w:w="1830"/>
            <w:gridCol w:w="3690"/>
            <w:gridCol w:w="1560"/>
            <w:gridCol w:w="255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Coordenador(a):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Câmpus: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Título do Projeto: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Eixo temático do Projeto: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360" w:lineRule="auto"/>
              <w:ind w:left="283.46456692913375" w:hanging="270"/>
              <w:rPr>
                <w:rFonts w:ascii="Calibri" w:cs="Calibri" w:eastAsia="Calibri" w:hAnsi="Calibri"/>
                <w:color w:val="222222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nclusão e Direitos Humanos das pessoas com deficiência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360" w:lineRule="auto"/>
              <w:ind w:left="283.46456692913375" w:hanging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Inclusão e Direitos Humanos: Equidade de Gênero, direitos das Mulheres e da população LGBTQIAPN+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360" w:lineRule="auto"/>
              <w:ind w:left="283.46456692913375" w:hanging="27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Inclusão e Direitos Humanos: Educação das Relações Étnico-Raciais para promoção da equidade </w:t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INFORMAÇÕES SOBRE A EXECUÇÃO: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4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4200"/>
              </w:tabs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Descrição das atividades realizadas: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</w:t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Estimativa de alunos contemplados: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O projeto teve integração com outros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22222"/>
                <w:sz w:val="20"/>
                <w:szCs w:val="20"/>
                <w:rtl w:val="0"/>
              </w:rPr>
              <w:t xml:space="preserve"> campi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 da Unipampa? Em caso afirmativo, descreva como se deu esta integração.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2740"/>
              </w:tabs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Objetivos atingidos: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Dificuldades encontradas na realização do projeto: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Análise do impacto e da relevância do projeto para a comunidade acadêmica: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Imagens fotográficas de ações realizadas no âmbito do projeto: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Outras informações relevantes: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0"/>
          <w:szCs w:val="20"/>
          <w:rtl w:val="0"/>
        </w:rPr>
        <w:t xml:space="preserve">PRESTAÇÃO DE CONTAS DO AUXÍLIO FINANCEIRO  (preencher somente se a Chamada Interna prevê o pagamento de auxílio financeiro):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Material de consumo</w:t>
      </w:r>
    </w:p>
    <w:tbl>
      <w:tblPr>
        <w:tblStyle w:val="Table3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1560"/>
        <w:gridCol w:w="1559"/>
        <w:gridCol w:w="1843"/>
        <w:tblGridChange w:id="0">
          <w:tblGrid>
            <w:gridCol w:w="2235"/>
            <w:gridCol w:w="2409"/>
            <w:gridCol w:w="1560"/>
            <w:gridCol w:w="1559"/>
            <w:gridCol w:w="184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Justificativa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jc w:val="right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Total de Despesas com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00" w:line="276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Diárias e passagens nacionais terrestres ou aéreas para servidores públicos (federais, estaduais ou municipais)</w:t>
      </w:r>
    </w:p>
    <w:tbl>
      <w:tblPr>
        <w:tblStyle w:val="Table4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1560"/>
        <w:gridCol w:w="1559"/>
        <w:gridCol w:w="1843"/>
        <w:tblGridChange w:id="0">
          <w:tblGrid>
            <w:gridCol w:w="2235"/>
            <w:gridCol w:w="2409"/>
            <w:gridCol w:w="1560"/>
            <w:gridCol w:w="1559"/>
            <w:gridCol w:w="184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Justificativa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right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Total de Despesas com Diárias e Passagens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Despesas com serviços de terceiros - pessoa jurídica</w:t>
      </w:r>
    </w:p>
    <w:tbl>
      <w:tblPr>
        <w:tblStyle w:val="Table5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1560"/>
        <w:gridCol w:w="1559"/>
        <w:gridCol w:w="1843"/>
        <w:tblGridChange w:id="0">
          <w:tblGrid>
            <w:gridCol w:w="2235"/>
            <w:gridCol w:w="2409"/>
            <w:gridCol w:w="1560"/>
            <w:gridCol w:w="1559"/>
            <w:gridCol w:w="184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Justificativa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right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Total das Despesas com serviços de terceiros -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Despesas com serviços de terceiros - pessoa física</w:t>
      </w:r>
    </w:p>
    <w:tbl>
      <w:tblPr>
        <w:tblStyle w:val="Table6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1560"/>
        <w:gridCol w:w="1559"/>
        <w:gridCol w:w="1843"/>
        <w:tblGridChange w:id="0">
          <w:tblGrid>
            <w:gridCol w:w="2235"/>
            <w:gridCol w:w="2409"/>
            <w:gridCol w:w="1560"/>
            <w:gridCol w:w="1559"/>
            <w:gridCol w:w="184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Justificativa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Total das Despesas com serviços de terceiros - Pessoa Física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Outro tipo de despesa - (especificar):_____________________________________________________</w:t>
      </w:r>
    </w:p>
    <w:tbl>
      <w:tblPr>
        <w:tblStyle w:val="Table7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2409"/>
        <w:gridCol w:w="1560"/>
        <w:gridCol w:w="1559"/>
        <w:gridCol w:w="1843"/>
        <w:tblGridChange w:id="0">
          <w:tblGrid>
            <w:gridCol w:w="2235"/>
            <w:gridCol w:w="2409"/>
            <w:gridCol w:w="1560"/>
            <w:gridCol w:w="1559"/>
            <w:gridCol w:w="1843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Justificativa do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right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Total das Despesas com serviços de terceiros -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line="360" w:lineRule="auto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6237"/>
        <w:tblGridChange w:id="0">
          <w:tblGrid>
            <w:gridCol w:w="3369"/>
            <w:gridCol w:w="6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CUSTO TOTAL DO PROJETO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  <w:rtl w:val="0"/>
              </w:rPr>
              <w:t xml:space="preserve">VALOR TOTAL RECEBIDO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DOCUMENTOS COMPROBATÓRIOS DA EXECUÇÃO DO AUXÍLIO FINANCEIRO (NOTAS FISCAIS, RECIBOS, etc):</w:t>
      </w:r>
    </w:p>
    <w:p w:rsidR="00000000" w:rsidDel="00000000" w:rsidP="00000000" w:rsidRDefault="00000000" w:rsidRPr="00000000" w14:paraId="0000008D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firstLine="72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Anexar os documentos comprobatórios [AQUI]. 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todas as informações e documentos apresentados no ato da submissão desta Prestação de Contas, vinculada à Chamada Interna Nº _/202_/PROCADI/UNIPAMPA, são de minha inteira e exclusiva responsabilidade e foram devidamente elaboradas conforme orientações da PROCADI, a legislação vigente e os princípios da administração pública. 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rFonts w:ascii="Calibri" w:cs="Calibri" w:eastAsia="Calibri" w:hAnsi="Calibri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JUSTIFIQUE NO QUADRO ABAIXO CASO HAJA EXECUÇÃO PARCIAL OU INEXECUÇÃO DOS RECURSOS. </w:t>
      </w:r>
    </w:p>
    <w:tbl>
      <w:tblPr>
        <w:tblStyle w:val="Table9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360" w:lineRule="auto"/>
        <w:jc w:val="both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right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right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sz w:val="20"/>
          <w:szCs w:val="20"/>
          <w:rtl w:val="0"/>
        </w:rPr>
        <w:t xml:space="preserve">_____________________________________, _____, de ____________________, de 20__.</w:t>
      </w:r>
    </w:p>
    <w:p w:rsidR="00000000" w:rsidDel="00000000" w:rsidP="00000000" w:rsidRDefault="00000000" w:rsidRPr="00000000" w14:paraId="00000099">
      <w:pPr>
        <w:spacing w:line="360" w:lineRule="auto"/>
        <w:jc w:val="right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right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Calibri" w:cs="Calibri" w:eastAsia="Calibri" w:hAnsi="Calibri"/>
          <w:color w:val="00000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a"/>
          <w:sz w:val="20"/>
          <w:szCs w:val="20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9C">
      <w:pPr>
        <w:spacing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0"/>
          <w:szCs w:val="20"/>
          <w:rtl w:val="0"/>
        </w:rPr>
        <w:t xml:space="preserve">Assinatura do(a) proponente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widowControl w:val="0"/>
      <w:spacing w:before="6" w:line="240" w:lineRule="auto"/>
      <w:jc w:val="center"/>
      <w:rPr/>
    </w:pPr>
    <w:r w:rsidDel="00000000" w:rsidR="00000000" w:rsidRPr="00000000">
      <w:rPr>
        <w:b w:val="1"/>
        <w:bCs w:val="1"/>
        <w:sz w:val="28"/>
        <w:szCs w:val="28"/>
      </w:rPr>
      <w:drawing>
        <wp:inline distB="114300" distT="114300" distL="114300" distR="114300">
          <wp:extent cx="3598862" cy="7662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8862" cy="766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3jHGxG7m2P/Q41zayfYd7VBVQ==">CgMxLjAyDmgueHlucHNndnVucWtjMg5oLjd2MXZpeWE3MnV1dTIOaC5tbThhZ3N4bnZ6aWQ4AHIhMWlQQnBQM3VMQ2J2aDh6bmU0TW1oOEtvblo5U2NzdlB1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