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6D4900">
      <w:pPr>
        <w:pStyle w:val="LO-normal"/>
        <w:spacing w:after="0" w:line="240" w:lineRule="auto"/>
        <w:jc w:val="center"/>
        <w:rPr>
          <w:b/>
          <w:sz w:val="20"/>
          <w:szCs w:val="20"/>
        </w:rPr>
      </w:pPr>
    </w:p>
    <w:p w:rsidR="006D4900" w:rsidRDefault="008027C8">
      <w:pPr>
        <w:pStyle w:val="LO-normal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MODELO 24</w:t>
      </w:r>
    </w:p>
    <w:p w:rsidR="006D4900" w:rsidRDefault="008027C8">
      <w:pPr>
        <w:pStyle w:val="LO-normal"/>
        <w:spacing w:after="240" w:line="240" w:lineRule="auto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DECLARAÇÃO DE CADASTRAMENTO DE DOMICÍLIO BANCÁRIO</w:t>
      </w:r>
    </w:p>
    <w:p w:rsidR="006D4900" w:rsidRDefault="006D4900">
      <w:pPr>
        <w:pStyle w:val="LO-normal"/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6D4900" w:rsidRDefault="008027C8">
      <w:pPr>
        <w:pStyle w:val="LO-normal"/>
        <w:spacing w:after="0" w:line="240" w:lineRule="auto"/>
        <w:ind w:left="-708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sdt>
        <w:sdtPr>
          <w:rPr>
            <w:sz w:val="20"/>
            <w:szCs w:val="20"/>
          </w:rPr>
          <w:id w:val="39793380"/>
          <w:placeholder>
            <w:docPart w:val="DefaultPlaceholder_1082065158"/>
          </w:placeholder>
        </w:sdtPr>
        <w:sdtEndPr/>
        <w:sdtContent>
          <w:proofErr w:type="gramStart"/>
          <w:r>
            <w:rPr>
              <w:sz w:val="20"/>
              <w:szCs w:val="20"/>
            </w:rPr>
            <w:t>,</w:t>
          </w:r>
          <w:proofErr w:type="gramEnd"/>
        </w:sdtContent>
      </w:sdt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7665826"/>
          <w:placeholder>
            <w:docPart w:val="DefaultPlaceholder_1082065158"/>
          </w:placeholder>
          <w:showingPlcHdr/>
        </w:sdtPr>
        <w:sdtContent>
          <w:r w:rsidR="007A2264" w:rsidRPr="00A14506">
            <w:rPr>
              <w:rStyle w:val="TextodoEspaoReservado"/>
            </w:rPr>
            <w:t>Clique aqui para digitar texto.</w:t>
          </w:r>
        </w:sdtContent>
      </w:sdt>
      <w:r>
        <w:rPr>
          <w:sz w:val="20"/>
          <w:szCs w:val="20"/>
        </w:rPr>
        <w:t xml:space="preserve">                                                         ,matrícula n.º</w:t>
      </w:r>
      <w:sdt>
        <w:sdtPr>
          <w:rPr>
            <w:sz w:val="20"/>
            <w:szCs w:val="20"/>
          </w:rPr>
          <w:id w:val="-12821874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szCs w:val="20"/>
              </w:rPr>
              <w:id w:val="660823010"/>
              <w:placeholder>
                <w:docPart w:val="DefaultPlaceholder_1082065158"/>
              </w:placeholder>
              <w:showingPlcHdr/>
            </w:sdtPr>
            <w:sdtContent>
              <w:r w:rsidR="007A2264" w:rsidRPr="00A14506">
                <w:rPr>
                  <w:rStyle w:val="TextodoEspaoReservado"/>
                </w:rPr>
                <w:t>Clique aqui para digitar texto.</w:t>
              </w:r>
            </w:sdtContent>
          </w:sdt>
          <w:r w:rsidR="00E4206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,</w:t>
          </w:r>
        </w:sdtContent>
      </w:sdt>
      <w:r>
        <w:rPr>
          <w:sz w:val="20"/>
          <w:szCs w:val="20"/>
        </w:rPr>
        <w:t xml:space="preserve"> declaro, para fins de cadastramento de minha </w:t>
      </w:r>
      <w:proofErr w:type="spellStart"/>
      <w:r>
        <w:rPr>
          <w:b/>
          <w:sz w:val="20"/>
          <w:szCs w:val="20"/>
        </w:rPr>
        <w:t>conta-corrente</w:t>
      </w:r>
      <w:proofErr w:type="spellEnd"/>
      <w:r>
        <w:rPr>
          <w:sz w:val="20"/>
          <w:szCs w:val="20"/>
        </w:rPr>
        <w:t xml:space="preserve"> bancária no Sistema de Administração Financeira do Governo Federal- SIAFI –, que os dados para pagamento são os especificados no quadro abaixo:</w:t>
      </w:r>
    </w:p>
    <w:p w:rsidR="006D4900" w:rsidRDefault="006D4900">
      <w:pPr>
        <w:pStyle w:val="LO-normal"/>
        <w:spacing w:after="0" w:line="240" w:lineRule="auto"/>
        <w:ind w:left="-708"/>
        <w:jc w:val="both"/>
        <w:rPr>
          <w:sz w:val="20"/>
          <w:szCs w:val="20"/>
        </w:rPr>
      </w:pPr>
    </w:p>
    <w:p w:rsidR="006D4900" w:rsidRPr="00E4206E" w:rsidRDefault="008027C8">
      <w:pPr>
        <w:pStyle w:val="LO-normal"/>
        <w:spacing w:after="0" w:line="240" w:lineRule="auto"/>
        <w:ind w:left="-708"/>
        <w:jc w:val="both"/>
        <w:rPr>
          <w:color w:val="000000" w:themeColor="text1"/>
        </w:rPr>
      </w:pPr>
      <w:r>
        <w:t>PREENCHA OS DADOS COM LETRA DE FÔRMA (MAIÚSCULAS</w:t>
      </w:r>
      <w:r w:rsidRPr="00E4206E">
        <w:rPr>
          <w:color w:val="000000" w:themeColor="text1"/>
        </w:rPr>
        <w:t xml:space="preserve">). </w:t>
      </w:r>
      <w:proofErr w:type="spellStart"/>
      <w:r w:rsidRPr="00E4206E">
        <w:rPr>
          <w:color w:val="000000" w:themeColor="text1"/>
        </w:rPr>
        <w:t>Ex</w:t>
      </w:r>
      <w:proofErr w:type="spellEnd"/>
      <w:r w:rsidRPr="00E4206E">
        <w:rPr>
          <w:color w:val="000000" w:themeColor="text1"/>
        </w:rPr>
        <w:t>: RUA MANUEL CARDOSO Nº34</w:t>
      </w:r>
    </w:p>
    <w:tbl>
      <w:tblPr>
        <w:tblStyle w:val="TableNormal"/>
        <w:tblW w:w="9870" w:type="dxa"/>
        <w:tblInd w:w="-60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715"/>
        <w:gridCol w:w="7155"/>
      </w:tblGrid>
      <w:tr w:rsidR="006D4900">
        <w:trPr>
          <w:trHeight w:val="200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Default="008027C8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PARA CADASTRO DO DISCENTE </w:t>
            </w:r>
          </w:p>
        </w:tc>
      </w:tr>
      <w:tr w:rsidR="006D490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Default="008027C8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CPF: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00" w:rsidRDefault="008027C8" w:rsidP="00C6049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sdt>
              <w:sdtPr>
                <w:rPr>
                  <w:sz w:val="20"/>
                  <w:szCs w:val="20"/>
                </w:rPr>
                <w:id w:val="-182095188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367521274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C6049E" w:rsidRPr="00A14506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>
                  <w:rPr>
                    <w:sz w:val="20"/>
                    <w:szCs w:val="20"/>
                  </w:rPr>
                  <w:t>   </w:t>
                </w:r>
              </w:sdtContent>
            </w:sdt>
          </w:p>
        </w:tc>
      </w:tr>
      <w:tr w:rsidR="006D490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Default="008027C8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DO DISCENTE: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20"/>
                <w:szCs w:val="20"/>
              </w:rPr>
              <w:id w:val="1182868174"/>
              <w:placeholder>
                <w:docPart w:val="DefaultPlaceholder_1082065158"/>
              </w:placeholder>
            </w:sdtPr>
            <w:sdtEndPr/>
            <w:sdtContent>
              <w:p w:rsidR="006D4900" w:rsidRDefault="008027C8">
                <w:pPr>
                  <w:pStyle w:val="LO-normal"/>
                  <w:widowControl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 </w:t>
                </w:r>
                <w:sdt>
                  <w:sdtPr>
                    <w:rPr>
                      <w:sz w:val="20"/>
                      <w:szCs w:val="20"/>
                    </w:rPr>
                    <w:id w:val="1685171142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C6049E" w:rsidRPr="00A14506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p>
              <w:p w:rsidR="006D4900" w:rsidRDefault="008027C8">
                <w:pPr>
                  <w:pStyle w:val="LO-normal"/>
                  <w:widowControl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    </w:t>
                </w:r>
              </w:p>
            </w:sdtContent>
          </w:sdt>
        </w:tc>
      </w:tr>
      <w:tr w:rsidR="006D490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Default="008027C8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DO ENDEREÇO ACIMA: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00" w:rsidRDefault="006E326F">
            <w:pPr>
              <w:pStyle w:val="LO-normal"/>
              <w:widowControl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8101798"/>
                <w:placeholder>
                  <w:docPart w:val="DefaultPlaceholder_1082065158"/>
                </w:placeholder>
              </w:sdtPr>
              <w:sdtEndPr/>
              <w:sdtContent>
                <w:r w:rsidR="008027C8">
                  <w:rPr>
                    <w:sz w:val="20"/>
                    <w:szCs w:val="20"/>
                  </w:rPr>
                  <w:t>   </w:t>
                </w:r>
              </w:sdtContent>
            </w:sdt>
            <w:r w:rsidR="008027C8">
              <w:rPr>
                <w:sz w:val="20"/>
                <w:szCs w:val="20"/>
              </w:rPr>
              <w:t> </w:t>
            </w:r>
            <w:sdt>
              <w:sdtPr>
                <w:rPr>
                  <w:sz w:val="20"/>
                  <w:szCs w:val="20"/>
                </w:rPr>
                <w:id w:val="711544510"/>
                <w:placeholder>
                  <w:docPart w:val="DefaultPlaceholder_1082065158"/>
                </w:placeholder>
                <w:showingPlcHdr/>
              </w:sdtPr>
              <w:sdtContent>
                <w:r w:rsidR="00C6049E" w:rsidRPr="00A1450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6049E" w:rsidRPr="00A1450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8027C8">
              <w:rPr>
                <w:sz w:val="20"/>
                <w:szCs w:val="20"/>
              </w:rPr>
              <w:t> </w:t>
            </w:r>
          </w:p>
        </w:tc>
      </w:tr>
      <w:tr w:rsidR="006D4900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Pr="00E4206E" w:rsidRDefault="008027C8">
            <w:pPr>
              <w:pStyle w:val="LO-normal"/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4206E">
              <w:rPr>
                <w:color w:val="000000" w:themeColor="text1"/>
                <w:sz w:val="20"/>
                <w:szCs w:val="20"/>
              </w:rPr>
              <w:t>CIDADE E ESTADO</w:t>
            </w:r>
            <w:r w:rsidRPr="00E4206E">
              <w:rPr>
                <w:b/>
                <w:color w:val="000000" w:themeColor="text1"/>
                <w:sz w:val="20"/>
                <w:szCs w:val="20"/>
              </w:rPr>
              <w:t xml:space="preserve">                 (</w:t>
            </w:r>
            <w:proofErr w:type="spellStart"/>
            <w:r w:rsidRPr="00E4206E">
              <w:rPr>
                <w:b/>
                <w:color w:val="000000" w:themeColor="text1"/>
                <w:sz w:val="20"/>
                <w:szCs w:val="20"/>
              </w:rPr>
              <w:t>Ex</w:t>
            </w:r>
            <w:proofErr w:type="spellEnd"/>
            <w:r w:rsidRPr="00E4206E">
              <w:rPr>
                <w:b/>
                <w:color w:val="000000" w:themeColor="text1"/>
                <w:sz w:val="20"/>
                <w:szCs w:val="20"/>
              </w:rPr>
              <w:t>: BAGÉ/RS):</w:t>
            </w:r>
          </w:p>
        </w:tc>
        <w:sdt>
          <w:sdtPr>
            <w:rPr>
              <w:sz w:val="20"/>
              <w:szCs w:val="20"/>
            </w:rPr>
            <w:id w:val="1845354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D4900" w:rsidRDefault="00E4206E">
                <w:pPr>
                  <w:pStyle w:val="LO-normal"/>
                  <w:widowControl w:val="0"/>
                  <w:rPr>
                    <w:sz w:val="20"/>
                    <w:szCs w:val="20"/>
                  </w:rPr>
                </w:pPr>
                <w:r w:rsidRPr="00A1450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D4900">
        <w:trPr>
          <w:trHeight w:val="200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Default="008027C8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DE SUA CONTA CORRENTE</w:t>
            </w:r>
          </w:p>
          <w:p w:rsidR="006D4900" w:rsidRDefault="008027C8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(O DISCENTE DEVE SER O TITULAR DA CONTA)</w:t>
            </w:r>
          </w:p>
        </w:tc>
      </w:tr>
      <w:tr w:rsidR="006D4900">
        <w:trPr>
          <w:trHeight w:val="72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Pr="00E4206E" w:rsidRDefault="008027C8">
            <w:pPr>
              <w:pStyle w:val="LO-normal"/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4206E">
              <w:rPr>
                <w:color w:val="000000" w:themeColor="text1"/>
                <w:sz w:val="20"/>
                <w:szCs w:val="20"/>
              </w:rPr>
              <w:t xml:space="preserve">NOME DO BANCO       </w:t>
            </w:r>
            <w:r w:rsidRPr="00E4206E">
              <w:rPr>
                <w:b/>
                <w:color w:val="000000" w:themeColor="text1"/>
                <w:sz w:val="20"/>
                <w:szCs w:val="20"/>
              </w:rPr>
              <w:t xml:space="preserve">           (</w:t>
            </w:r>
            <w:proofErr w:type="spellStart"/>
            <w:r w:rsidRPr="00E4206E">
              <w:rPr>
                <w:b/>
                <w:color w:val="000000" w:themeColor="text1"/>
                <w:sz w:val="20"/>
                <w:szCs w:val="20"/>
              </w:rPr>
              <w:t>Ex</w:t>
            </w:r>
            <w:proofErr w:type="spellEnd"/>
            <w:r w:rsidRPr="00E4206E">
              <w:rPr>
                <w:b/>
                <w:color w:val="000000" w:themeColor="text1"/>
                <w:sz w:val="20"/>
                <w:szCs w:val="20"/>
              </w:rPr>
              <w:t>: CAIXA; NU; BB; BRADESCO):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00" w:rsidRDefault="008027C8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sdt>
              <w:sdtPr>
                <w:rPr>
                  <w:sz w:val="20"/>
                  <w:szCs w:val="20"/>
                </w:rPr>
                <w:id w:val="-1097556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206E" w:rsidRPr="00A14506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sz w:val="20"/>
                <w:szCs w:val="20"/>
              </w:rPr>
              <w:t>    </w:t>
            </w:r>
          </w:p>
        </w:tc>
      </w:tr>
      <w:tr w:rsidR="006D4900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Pr="00E4206E" w:rsidRDefault="008027C8">
            <w:pPr>
              <w:pStyle w:val="LO-normal"/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4206E">
              <w:rPr>
                <w:color w:val="000000" w:themeColor="text1"/>
                <w:sz w:val="20"/>
                <w:szCs w:val="20"/>
              </w:rPr>
              <w:t xml:space="preserve">NÚMERO DA AGÊNCIA         </w:t>
            </w:r>
            <w:r w:rsidRPr="00E4206E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4206E">
              <w:rPr>
                <w:b/>
                <w:color w:val="000000" w:themeColor="text1"/>
                <w:sz w:val="20"/>
                <w:szCs w:val="20"/>
              </w:rPr>
              <w:t>Ex</w:t>
            </w:r>
            <w:proofErr w:type="spellEnd"/>
            <w:r w:rsidRPr="00E4206E">
              <w:rPr>
                <w:b/>
                <w:color w:val="000000" w:themeColor="text1"/>
                <w:sz w:val="20"/>
                <w:szCs w:val="20"/>
              </w:rPr>
              <w:t>: 0000-0):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00" w:rsidRDefault="008027C8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sdt>
              <w:sdtPr>
                <w:rPr>
                  <w:sz w:val="20"/>
                  <w:szCs w:val="20"/>
                </w:rPr>
                <w:id w:val="19345498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206E" w:rsidRPr="00A14506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sz w:val="20"/>
                <w:szCs w:val="20"/>
              </w:rPr>
              <w:t>    </w:t>
            </w:r>
          </w:p>
        </w:tc>
      </w:tr>
      <w:tr w:rsidR="006D4900">
        <w:trPr>
          <w:trHeight w:val="5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900" w:rsidRPr="00E4206E" w:rsidRDefault="008027C8">
            <w:pPr>
              <w:pStyle w:val="LO-normal"/>
              <w:widowControl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4206E">
              <w:rPr>
                <w:color w:val="000000" w:themeColor="text1"/>
                <w:sz w:val="20"/>
                <w:szCs w:val="20"/>
              </w:rPr>
              <w:t>Nº DA CONTA CORRENTE</w:t>
            </w:r>
            <w:proofErr w:type="gramStart"/>
            <w:r w:rsidRPr="00E4206E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gramEnd"/>
            <w:r w:rsidRPr="00E4206E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4206E">
              <w:rPr>
                <w:b/>
                <w:color w:val="000000" w:themeColor="text1"/>
                <w:sz w:val="20"/>
                <w:szCs w:val="20"/>
              </w:rPr>
              <w:t>Ex</w:t>
            </w:r>
            <w:proofErr w:type="spellEnd"/>
            <w:r w:rsidRPr="00E4206E">
              <w:rPr>
                <w:b/>
                <w:color w:val="000000" w:themeColor="text1"/>
                <w:sz w:val="20"/>
                <w:szCs w:val="20"/>
              </w:rPr>
              <w:t>: 000000-0):</w:t>
            </w:r>
          </w:p>
        </w:tc>
        <w:sdt>
          <w:sdtPr>
            <w:rPr>
              <w:sz w:val="20"/>
              <w:szCs w:val="20"/>
            </w:rPr>
            <w:id w:val="128065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D4900" w:rsidRDefault="00E4206E">
                <w:pPr>
                  <w:pStyle w:val="LO-normal"/>
                  <w:widowControl w:val="0"/>
                  <w:rPr>
                    <w:sz w:val="20"/>
                    <w:szCs w:val="20"/>
                  </w:rPr>
                </w:pPr>
                <w:r w:rsidRPr="00A1450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D4900" w:rsidRDefault="006D4900">
      <w:pPr>
        <w:pStyle w:val="LO-normal"/>
        <w:spacing w:after="0"/>
        <w:ind w:left="-705"/>
        <w:jc w:val="both"/>
        <w:rPr>
          <w:sz w:val="20"/>
          <w:szCs w:val="20"/>
        </w:rPr>
      </w:pPr>
    </w:p>
    <w:p w:rsidR="006D4900" w:rsidRDefault="008027C8">
      <w:pPr>
        <w:pStyle w:val="LO-normal"/>
        <w:spacing w:after="0"/>
        <w:ind w:left="-705"/>
        <w:jc w:val="both"/>
        <w:rPr>
          <w:sz w:val="20"/>
          <w:szCs w:val="20"/>
        </w:rPr>
      </w:pPr>
      <w:r>
        <w:rPr>
          <w:sz w:val="20"/>
          <w:szCs w:val="20"/>
        </w:rPr>
        <w:t>Caso possua outras contas-correntes ativas para recebimento de bolsas/auxílios, estou</w:t>
      </w:r>
      <w:r>
        <w:rPr>
          <w:sz w:val="20"/>
          <w:szCs w:val="20"/>
          <w:u w:val="single"/>
        </w:rPr>
        <w:t xml:space="preserve"> ciente de que </w:t>
      </w:r>
      <w:proofErr w:type="gramStart"/>
      <w:r>
        <w:rPr>
          <w:sz w:val="20"/>
          <w:szCs w:val="20"/>
          <w:u w:val="single"/>
        </w:rPr>
        <w:t>estas</w:t>
      </w:r>
      <w:proofErr w:type="gramEnd"/>
      <w:r>
        <w:rPr>
          <w:sz w:val="20"/>
          <w:szCs w:val="20"/>
          <w:u w:val="single"/>
        </w:rPr>
        <w:t xml:space="preserve"> </w:t>
      </w:r>
      <w:proofErr w:type="gramStart"/>
      <w:r>
        <w:rPr>
          <w:sz w:val="20"/>
          <w:szCs w:val="20"/>
          <w:u w:val="single"/>
        </w:rPr>
        <w:t>serão</w:t>
      </w:r>
      <w:proofErr w:type="gramEnd"/>
      <w:r>
        <w:rPr>
          <w:sz w:val="20"/>
          <w:szCs w:val="20"/>
          <w:u w:val="single"/>
        </w:rPr>
        <w:t xml:space="preserve"> excluídas e mantida somente a informada neste formulário</w:t>
      </w:r>
      <w:r>
        <w:rPr>
          <w:sz w:val="20"/>
          <w:szCs w:val="20"/>
        </w:rPr>
        <w:t>!</w:t>
      </w:r>
    </w:p>
    <w:p w:rsidR="006D4900" w:rsidRDefault="006D4900">
      <w:pPr>
        <w:pStyle w:val="LO-normal"/>
        <w:spacing w:after="0"/>
        <w:ind w:left="-705"/>
        <w:jc w:val="both"/>
        <w:rPr>
          <w:b/>
          <w:sz w:val="20"/>
          <w:szCs w:val="20"/>
        </w:rPr>
      </w:pPr>
    </w:p>
    <w:p w:rsidR="006D4900" w:rsidRDefault="008027C8">
      <w:pPr>
        <w:pStyle w:val="LO-normal"/>
        <w:spacing w:after="0"/>
        <w:ind w:left="-705"/>
        <w:jc w:val="both"/>
        <w:rPr>
          <w:sz w:val="20"/>
          <w:szCs w:val="20"/>
        </w:rPr>
      </w:pPr>
      <w:r>
        <w:rPr>
          <w:b/>
          <w:sz w:val="20"/>
          <w:szCs w:val="20"/>
        </w:rPr>
        <w:t>Declaro ainda</w:t>
      </w:r>
      <w:r>
        <w:rPr>
          <w:sz w:val="20"/>
          <w:szCs w:val="20"/>
        </w:rPr>
        <w:t xml:space="preserve"> informar aos setores correspondentes dos quais recebo bolsas e/ou auxílios (exemplo: PDA, PASP, PET,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), da </w:t>
      </w:r>
      <w:proofErr w:type="spellStart"/>
      <w:r>
        <w:rPr>
          <w:sz w:val="20"/>
          <w:szCs w:val="20"/>
        </w:rPr>
        <w:t>conta-corrente</w:t>
      </w:r>
      <w:proofErr w:type="spellEnd"/>
      <w:r>
        <w:rPr>
          <w:sz w:val="20"/>
          <w:szCs w:val="20"/>
        </w:rPr>
        <w:t xml:space="preserve"> aqui registrada. </w:t>
      </w:r>
    </w:p>
    <w:p w:rsidR="006D4900" w:rsidRDefault="006D4900">
      <w:pPr>
        <w:pStyle w:val="LO-normal"/>
        <w:spacing w:after="0"/>
        <w:ind w:left="-705"/>
        <w:jc w:val="both"/>
        <w:rPr>
          <w:sz w:val="20"/>
          <w:szCs w:val="20"/>
        </w:rPr>
      </w:pPr>
    </w:p>
    <w:p w:rsidR="006D4900" w:rsidRDefault="008027C8">
      <w:pPr>
        <w:pStyle w:val="LO-normal"/>
        <w:spacing w:after="0" w:line="240" w:lineRule="auto"/>
        <w:ind w:left="-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Não será aceita para o cadastramento: conta poupança, conta-salário, conta conjunta ou em nome de terceiros. </w:t>
      </w:r>
    </w:p>
    <w:p w:rsidR="006D4900" w:rsidRDefault="006D4900">
      <w:pPr>
        <w:pStyle w:val="LO-normal"/>
        <w:spacing w:after="0" w:line="240" w:lineRule="auto"/>
        <w:ind w:left="-708"/>
        <w:jc w:val="both"/>
        <w:rPr>
          <w:sz w:val="20"/>
          <w:szCs w:val="20"/>
        </w:rPr>
      </w:pPr>
    </w:p>
    <w:p w:rsidR="006D4900" w:rsidRDefault="008027C8">
      <w:pPr>
        <w:pStyle w:val="LO-normal"/>
        <w:spacing w:after="0" w:line="240" w:lineRule="auto"/>
        <w:ind w:left="-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Deverá fornecer junto a esta declaração cópia legível do contrato, extrato ou </w:t>
      </w:r>
      <w:proofErr w:type="spellStart"/>
      <w:r>
        <w:rPr>
          <w:sz w:val="20"/>
          <w:szCs w:val="20"/>
        </w:rPr>
        <w:t>print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conta-corrente</w:t>
      </w:r>
      <w:proofErr w:type="spellEnd"/>
      <w:r>
        <w:rPr>
          <w:sz w:val="20"/>
          <w:szCs w:val="20"/>
        </w:rPr>
        <w:t xml:space="preserve"> informada o qual contenha os dados: banco/nº da agência/ nº da </w:t>
      </w:r>
      <w:proofErr w:type="spellStart"/>
      <w:r>
        <w:rPr>
          <w:sz w:val="20"/>
          <w:szCs w:val="20"/>
        </w:rPr>
        <w:t>conta-corrente</w:t>
      </w:r>
      <w:proofErr w:type="spellEnd"/>
      <w:r>
        <w:rPr>
          <w:sz w:val="20"/>
          <w:szCs w:val="20"/>
        </w:rPr>
        <w:t>.</w:t>
      </w:r>
    </w:p>
    <w:p w:rsidR="006D4900" w:rsidRDefault="006D4900">
      <w:pPr>
        <w:pStyle w:val="LO-normal"/>
        <w:spacing w:after="0" w:line="240" w:lineRule="auto"/>
        <w:ind w:hanging="708"/>
        <w:rPr>
          <w:sz w:val="20"/>
          <w:szCs w:val="20"/>
        </w:rPr>
      </w:pPr>
    </w:p>
    <w:p w:rsidR="006D4900" w:rsidRDefault="008027C8">
      <w:pPr>
        <w:pStyle w:val="LO-normal"/>
        <w:spacing w:after="0" w:line="240" w:lineRule="auto"/>
        <w:ind w:left="-992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6D4900" w:rsidRDefault="008027C8">
      <w:pPr>
        <w:pStyle w:val="LO-normal"/>
        <w:ind w:left="-1133" w:hanging="705"/>
        <w:rPr>
          <w:color w:val="00000A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 xml:space="preserve">                                Local e Data: </w:t>
      </w:r>
      <w:sdt>
        <w:sdtPr>
          <w:rPr>
            <w:color w:val="00000A"/>
            <w:sz w:val="20"/>
            <w:szCs w:val="20"/>
          </w:rPr>
          <w:id w:val="1316679275"/>
          <w:placeholder>
            <w:docPart w:val="DefaultPlaceholder_1082065158"/>
          </w:placeholder>
          <w:showingPlcHdr/>
        </w:sdtPr>
        <w:sdtEndPr/>
        <w:sdtContent>
          <w:r w:rsidR="00E4206E" w:rsidRPr="00A14506">
            <w:rPr>
              <w:rStyle w:val="TextodoEspaoReservado"/>
            </w:rPr>
            <w:t xml:space="preserve">Clique aqui para digitar </w:t>
          </w:r>
          <w:proofErr w:type="gramStart"/>
          <w:r w:rsidR="00E4206E" w:rsidRPr="00A14506">
            <w:rPr>
              <w:rStyle w:val="TextodoEspaoReservado"/>
            </w:rPr>
            <w:t>texto.</w:t>
          </w:r>
          <w:proofErr w:type="gramEnd"/>
        </w:sdtContent>
      </w:sdt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 </w:t>
      </w:r>
    </w:p>
    <w:p w:rsidR="00E4206E" w:rsidRDefault="00E4206E">
      <w:pPr>
        <w:pStyle w:val="LO-normal"/>
        <w:ind w:left="-1133" w:hanging="705"/>
        <w:rPr>
          <w:sz w:val="20"/>
          <w:szCs w:val="20"/>
        </w:rPr>
      </w:pPr>
    </w:p>
    <w:sdt>
      <w:sdtPr>
        <w:rPr>
          <w:sz w:val="20"/>
          <w:szCs w:val="20"/>
        </w:rPr>
        <w:id w:val="2063974036"/>
        <w:placeholder>
          <w:docPart w:val="DefaultPlaceholder_1082065158"/>
        </w:placeholder>
        <w:showingPlcHdr/>
      </w:sdtPr>
      <w:sdtEndPr/>
      <w:sdtContent>
        <w:p w:rsidR="006D4900" w:rsidRDefault="00E4206E">
          <w:pPr>
            <w:pStyle w:val="LO-normal"/>
            <w:spacing w:after="0" w:line="240" w:lineRule="auto"/>
            <w:jc w:val="center"/>
            <w:rPr>
              <w:sz w:val="20"/>
              <w:szCs w:val="20"/>
            </w:rPr>
          </w:pPr>
          <w:r w:rsidRPr="00A14506">
            <w:rPr>
              <w:rStyle w:val="TextodoEspaoReservado"/>
            </w:rPr>
            <w:t>Clique aqui para digitar texto.</w:t>
          </w:r>
        </w:p>
      </w:sdtContent>
    </w:sdt>
    <w:p w:rsidR="006D4900" w:rsidRDefault="008027C8">
      <w:pPr>
        <w:pStyle w:val="LO-normal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---------------------------------------------------------------------------------------------     </w:t>
      </w:r>
    </w:p>
    <w:p w:rsidR="006D4900" w:rsidRDefault="008027C8">
      <w:pPr>
        <w:pStyle w:val="LO-normal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Declarante</w:t>
      </w:r>
    </w:p>
    <w:sectPr w:rsidR="006D4900">
      <w:headerReference w:type="default" r:id="rId9"/>
      <w:pgSz w:w="11906" w:h="16838"/>
      <w:pgMar w:top="1417" w:right="1841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6F" w:rsidRDefault="006E326F">
      <w:pPr>
        <w:spacing w:after="0" w:line="240" w:lineRule="auto"/>
      </w:pPr>
      <w:r>
        <w:separator/>
      </w:r>
    </w:p>
  </w:endnote>
  <w:endnote w:type="continuationSeparator" w:id="0">
    <w:p w:rsidR="006E326F" w:rsidRDefault="006E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6F" w:rsidRDefault="006E326F">
      <w:pPr>
        <w:spacing w:after="0" w:line="240" w:lineRule="auto"/>
      </w:pPr>
      <w:r>
        <w:separator/>
      </w:r>
    </w:p>
  </w:footnote>
  <w:footnote w:type="continuationSeparator" w:id="0">
    <w:p w:rsidR="006E326F" w:rsidRDefault="006E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00" w:rsidRDefault="008027C8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-381000</wp:posOffset>
          </wp:positionH>
          <wp:positionV relativeFrom="paragraph">
            <wp:posOffset>-295275</wp:posOffset>
          </wp:positionV>
          <wp:extent cx="2448560" cy="60960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4900" w:rsidRDefault="006D4900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:rsidR="006D4900" w:rsidRDefault="008027C8">
    <w:pPr>
      <w:pStyle w:val="LO-normal"/>
      <w:pBdr>
        <w:bottom w:val="single" w:sz="12" w:space="1" w:color="000000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i/>
        <w:sz w:val="20"/>
        <w:szCs w:val="20"/>
      </w:rPr>
      <w:t xml:space="preserve">Programas de Assistência </w:t>
    </w: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5ZzUpgXk09oLEEWNVnnjnXW+DY=" w:salt="zJjpUd2zl5HGebvUPACUQ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4900"/>
    <w:rsid w:val="006D4900"/>
    <w:rsid w:val="006E326F"/>
    <w:rsid w:val="007A2264"/>
    <w:rsid w:val="008027C8"/>
    <w:rsid w:val="00C6049E"/>
    <w:rsid w:val="00E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pacing w:after="200" w:line="276" w:lineRule="auto"/>
      <w:textAlignment w:val="top"/>
      <w:outlineLvl w:val="0"/>
    </w:pPr>
    <w:rPr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Calibri" w:eastAsia="SimSun" w:hAnsi="Calibri" w:cs="Calibri"/>
      <w:w w:val="100"/>
      <w:position w:val="0"/>
      <w:sz w:val="20"/>
      <w:szCs w:val="20"/>
      <w:effect w:val="none"/>
      <w:vertAlign w:val="baseline"/>
      <w:em w:val="none"/>
      <w:lang w:val="en-US" w:eastAsia="zh-CN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ormalWeb">
    <w:name w:val="Normal (Web)"/>
    <w:basedOn w:val="LO-normal"/>
    <w:qFormat/>
    <w:pPr>
      <w:spacing w:beforeAutospacing="1" w:afterAutospacing="1" w:line="240" w:lineRule="auto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uppressAutoHyphens w:val="0"/>
      <w:spacing w:after="0" w:line="100" w:lineRule="atLeast"/>
      <w:textAlignment w:val="top"/>
      <w:outlineLvl w:val="0"/>
    </w:pPr>
    <w:rPr>
      <w:rFonts w:eastAsia="SimSun"/>
      <w:sz w:val="20"/>
      <w:szCs w:val="20"/>
      <w:lang w:val="en-US" w:bidi="ar-SA"/>
    </w:rPr>
  </w:style>
  <w:style w:type="paragraph" w:customStyle="1" w:styleId="NormalWeb1">
    <w:name w:val="Normal (Web)1"/>
    <w:qFormat/>
    <w:pPr>
      <w:suppressAutoHyphens w:val="0"/>
      <w:spacing w:before="280" w:after="280" w:line="276" w:lineRule="auto"/>
      <w:textAlignment w:val="top"/>
      <w:outlineLvl w:val="0"/>
    </w:pPr>
    <w:rPr>
      <w:rFonts w:ascii="Times New Roman" w:eastAsia="SimSun" w:hAnsi="Times New Roman"/>
      <w:szCs w:val="24"/>
      <w:lang w:val="en-US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pacing w:after="0" w:line="240" w:lineRule="auto"/>
      <w:textAlignment w:val="top"/>
      <w:outlineLvl w:val="0"/>
    </w:pPr>
    <w:rPr>
      <w:lang w:eastAsia="en-US" w:bidi="ar-SA"/>
    </w:rPr>
  </w:style>
  <w:style w:type="paragraph" w:styleId="Textodebalo">
    <w:name w:val="Balloon Text"/>
    <w:basedOn w:val="LO-normal"/>
    <w:qFormat/>
    <w:pPr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PargrafodaLista">
    <w:name w:val="List Paragraph"/>
    <w:basedOn w:val="LO-normal"/>
    <w:qFormat/>
    <w:pPr>
      <w:ind w:left="720"/>
      <w:contextualSpacing/>
      <w:textAlignment w:val="top"/>
      <w:outlineLvl w:val="0"/>
    </w:pPr>
    <w:rPr>
      <w:rFonts w:cs="Times New Roman"/>
      <w:lang w:eastAsia="en-U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420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pacing w:after="200" w:line="276" w:lineRule="auto"/>
      <w:textAlignment w:val="top"/>
      <w:outlineLvl w:val="0"/>
    </w:pPr>
    <w:rPr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Calibri" w:eastAsia="SimSun" w:hAnsi="Calibri" w:cs="Calibri"/>
      <w:w w:val="100"/>
      <w:position w:val="0"/>
      <w:sz w:val="20"/>
      <w:szCs w:val="20"/>
      <w:effect w:val="none"/>
      <w:vertAlign w:val="baseline"/>
      <w:em w:val="none"/>
      <w:lang w:val="en-US" w:eastAsia="zh-CN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ormalWeb">
    <w:name w:val="Normal (Web)"/>
    <w:basedOn w:val="LO-normal"/>
    <w:qFormat/>
    <w:pPr>
      <w:spacing w:beforeAutospacing="1" w:afterAutospacing="1" w:line="240" w:lineRule="auto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uppressAutoHyphens w:val="0"/>
      <w:spacing w:after="0" w:line="100" w:lineRule="atLeast"/>
      <w:textAlignment w:val="top"/>
      <w:outlineLvl w:val="0"/>
    </w:pPr>
    <w:rPr>
      <w:rFonts w:eastAsia="SimSun"/>
      <w:sz w:val="20"/>
      <w:szCs w:val="20"/>
      <w:lang w:val="en-US" w:bidi="ar-SA"/>
    </w:rPr>
  </w:style>
  <w:style w:type="paragraph" w:customStyle="1" w:styleId="NormalWeb1">
    <w:name w:val="Normal (Web)1"/>
    <w:qFormat/>
    <w:pPr>
      <w:suppressAutoHyphens w:val="0"/>
      <w:spacing w:before="280" w:after="280" w:line="276" w:lineRule="auto"/>
      <w:textAlignment w:val="top"/>
      <w:outlineLvl w:val="0"/>
    </w:pPr>
    <w:rPr>
      <w:rFonts w:ascii="Times New Roman" w:eastAsia="SimSun" w:hAnsi="Times New Roman"/>
      <w:szCs w:val="24"/>
      <w:lang w:val="en-US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pacing w:after="0" w:line="240" w:lineRule="auto"/>
      <w:textAlignment w:val="top"/>
      <w:outlineLvl w:val="0"/>
    </w:pPr>
    <w:rPr>
      <w:lang w:eastAsia="en-US" w:bidi="ar-SA"/>
    </w:rPr>
  </w:style>
  <w:style w:type="paragraph" w:styleId="Textodebalo">
    <w:name w:val="Balloon Text"/>
    <w:basedOn w:val="LO-normal"/>
    <w:qFormat/>
    <w:pPr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PargrafodaLista">
    <w:name w:val="List Paragraph"/>
    <w:basedOn w:val="LO-normal"/>
    <w:qFormat/>
    <w:pPr>
      <w:ind w:left="720"/>
      <w:contextualSpacing/>
      <w:textAlignment w:val="top"/>
      <w:outlineLvl w:val="0"/>
    </w:pPr>
    <w:rPr>
      <w:rFonts w:cs="Times New Roman"/>
      <w:lang w:eastAsia="en-U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4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B8814-4A00-4EFD-8945-723697A47F57}"/>
      </w:docPartPr>
      <w:docPartBody>
        <w:p w:rsidR="00AC32D1" w:rsidRDefault="00361FF5">
          <w:r w:rsidRPr="00A1450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F5"/>
    <w:rsid w:val="00361FF5"/>
    <w:rsid w:val="00AC32D1"/>
    <w:rsid w:val="00AD5D4F"/>
    <w:rsid w:val="00E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1F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1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YTWeq1Afirul7rRcjzRSXDvPjw==">AMUW2mXW2F4HHTMMgC4Z8K+k1bcFpSw4OqAtrazwg0GrJXf7Xwd7MMKmu8VNrYqV8FsF2vevOB3vtaRSsB4BNtl26MleP4PnkOlBY57fvhE8Qc70p7hqLck=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81679A-4895-4F8C-9C19-60A16EB6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5</cp:revision>
  <dcterms:created xsi:type="dcterms:W3CDTF">2022-09-14T19:43:00Z</dcterms:created>
  <dcterms:modified xsi:type="dcterms:W3CDTF">2022-09-14T19:46:00Z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