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0"/>
          <w:szCs w:val="20"/>
          <w:vertAlign w:val="baseline"/>
        </w:rPr>
      </w:pPr>
      <w:bookmarkStart w:id="0" w:name="_GoBack"/>
      <w:bookmarkEnd w:id="0"/>
      <w:r>
        <w:rPr>
          <w:b/>
          <w:color w:val="00000A"/>
          <w:sz w:val="20"/>
          <w:szCs w:val="20"/>
          <w:vertAlign w:val="baseline"/>
          <w:rtl w:val="0"/>
        </w:rPr>
        <w:t>MODELO 19</w:t>
      </w:r>
    </w:p>
    <w:p w14:paraId="00000002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  <w:vertAlign w:val="baseline"/>
          <w:rtl w:val="0"/>
        </w:rPr>
        <w:t>DECLARAÇÃO DE EXERCÍCIO DE TRABALHO INFORMAL</w:t>
      </w:r>
      <w:r>
        <w:rPr>
          <w:color w:val="00000A"/>
          <w:sz w:val="20"/>
          <w:szCs w:val="20"/>
          <w:vertAlign w:val="baseline"/>
          <w:rtl w:val="0"/>
        </w:rPr>
        <w:t xml:space="preserve"> </w:t>
      </w:r>
    </w:p>
    <w:p w14:paraId="00000003">
      <w:pPr>
        <w:spacing w:after="0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Eu,____________________________________________________, portador(a) do RG n.º_____________________ e do CPF n.º________________________, residente e  domiciliado/a na cidade _______________________________________________________, à rua________________________________________________________      , declaro, para os devidos fins, que não tenho vínculo empregatício, exercendo trabalho informal desde_____________________, desenvolvendo as seguintes atividade_________________________, na cidade ______________________________________________, recebendo em média R$____________       por mês. Declaro, ainda, a inteira responsabilidade pelas informações contidas neste instrumento, estando ciente de que a omissão ou a apresentação de informações e/ou documentos falsos ou divergentes implicam na exclusão do/a discente ____________________________________________    dos Programas de Assistência Estudantil da UNIPAMPA.</w:t>
      </w:r>
    </w:p>
    <w:p w14:paraId="00000004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______________________________________,____/____/________. </w:t>
      </w:r>
    </w:p>
    <w:p w14:paraId="00000005">
      <w:pPr>
        <w:spacing w:before="240"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TESTEMUNHAS:</w:t>
      </w:r>
    </w:p>
    <w:p w14:paraId="00000006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1) NOME__________________________________________________________</w:t>
      </w:r>
    </w:p>
    <w:p w14:paraId="00000007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8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9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A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0B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2) NOME__________________________________________________________</w:t>
      </w:r>
    </w:p>
    <w:p w14:paraId="0000000C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D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E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F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0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3) NOME__________________________________________________________</w:t>
      </w:r>
    </w:p>
    <w:p w14:paraId="00000011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12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13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14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5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16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Assinatura do/a Declarante</w:t>
      </w:r>
    </w:p>
    <w:p w14:paraId="000000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sectPr>
      <w:headerReference r:id="rId5" w:type="default"/>
      <w:pgSz w:w="11906" w:h="16838"/>
      <w:pgMar w:top="1417" w:right="1841" w:bottom="56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9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3535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3GXTw2UR5eRc5i7gR7MszaxZw==">CgMxLjA4AHIhMUptdktCTmpvSmQyWnlmSGVfcFc1Wk9qWjQ5UkpMRXJs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2022-07-20T19:28:00Z</dcterms:created>
  <dc:creator>MIRIAM MOREIRA DA SILVEIRA</dc:creator>
  <cp:lastModifiedBy>Mauren De Chiaro Ferreira</cp:lastModifiedBy>
  <dcterms:modified xsi:type="dcterms:W3CDTF">2024-07-24T19:40:11Z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E66A1FDCF7FC4A71B401AA2C3C6380C2_13</vt:lpwstr>
  </property>
</Properties>
</file>