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after="240" w:line="240" w:lineRule="auto"/>
        <w:jc w:val="center"/>
        <w:rPr>
          <w:rFonts w:ascii="Calibri" w:hAnsi="Calibri" w:eastAsia="Calibri" w:cs="Calibri"/>
          <w:b/>
          <w:sz w:val="24"/>
          <w:szCs w:val="24"/>
        </w:rPr>
      </w:pPr>
      <w:bookmarkStart w:id="1" w:name="_GoBack"/>
      <w:r>
        <w:rPr>
          <w:rFonts w:ascii="Calibri" w:hAnsi="Calibri" w:eastAsia="Calibri" w:cs="Calibri"/>
          <w:b/>
          <w:color w:val="000000"/>
          <w:sz w:val="24"/>
          <w:szCs w:val="24"/>
          <w:rtl w:val="0"/>
        </w:rPr>
        <w:t>MODELO 30</w:t>
      </w:r>
      <w:r>
        <w:rPr>
          <w:rFonts w:ascii="Calibri" w:hAnsi="Calibri" w:eastAsia="Calibri" w:cs="Calibri"/>
          <w:b/>
          <w:sz w:val="24"/>
          <w:szCs w:val="24"/>
          <w:rtl w:val="0"/>
        </w:rPr>
        <w:t xml:space="preserve"> - A</w:t>
      </w:r>
    </w:p>
    <w:p w14:paraId="00000002">
      <w:pPr>
        <w:spacing w:after="240" w:line="240" w:lineRule="auto"/>
        <w:jc w:val="center"/>
        <w:rPr>
          <w:rFonts w:ascii="Calibri" w:hAnsi="Calibri" w:eastAsia="Calibri" w:cs="Calibri"/>
          <w:b/>
          <w:color w:val="000000"/>
          <w:sz w:val="24"/>
          <w:szCs w:val="24"/>
        </w:rPr>
      </w:pPr>
      <w:r>
        <w:rPr>
          <w:rFonts w:ascii="Calibri" w:hAnsi="Calibri" w:eastAsia="Calibri" w:cs="Calibri"/>
          <w:b/>
          <w:color w:val="000000"/>
          <w:sz w:val="20"/>
          <w:szCs w:val="20"/>
          <w:rtl w:val="0"/>
        </w:rPr>
        <w:t xml:space="preserve"> </w:t>
      </w:r>
      <w:r>
        <w:rPr>
          <w:rFonts w:ascii="Calibri" w:hAnsi="Calibri" w:eastAsia="Calibri" w:cs="Calibri"/>
          <w:b/>
          <w:sz w:val="24"/>
          <w:szCs w:val="24"/>
          <w:rtl w:val="0"/>
        </w:rPr>
        <w:t xml:space="preserve">DECLARAÇÃO DE </w:t>
      </w:r>
      <w:r>
        <w:rPr>
          <w:rFonts w:ascii="Calibri" w:hAnsi="Calibri" w:eastAsia="Calibri" w:cs="Calibri"/>
          <w:b/>
          <w:color w:val="000000"/>
          <w:sz w:val="24"/>
          <w:szCs w:val="24"/>
          <w:rtl w:val="0"/>
        </w:rPr>
        <w:t xml:space="preserve">NECESSIDADE DE FIXAR RESIDÊNCIA EM DOM PEDRITO </w:t>
      </w:r>
    </w:p>
    <w:bookmarkEnd w:id="1"/>
    <w:p w14:paraId="00000003">
      <w:pPr>
        <w:spacing w:after="0" w:line="360" w:lineRule="auto"/>
        <w:jc w:val="center"/>
        <w:rPr>
          <w:rFonts w:ascii="Calibri" w:hAnsi="Calibri" w:eastAsia="Calibri" w:cs="Calibri"/>
          <w:sz w:val="20"/>
          <w:szCs w:val="20"/>
        </w:rPr>
      </w:pPr>
    </w:p>
    <w:p w14:paraId="00000004">
      <w:pPr>
        <w:spacing w:line="360" w:lineRule="auto"/>
        <w:jc w:val="both"/>
        <w:rPr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  <w:rtl w:val="0"/>
        </w:rPr>
        <w:t>Eu, __________________________________________________________, acadêmico(a) do Curso de Educação do Campo – Licenciatura, do Campus Dom Pedrito, matrícula n.º___________________________, Declaro para o fim específico de contemplação na modalidade Vaga na Moradia Estudantil, que necessitei fixar residência em Dom Pedrito, a partir de ______/_______/___________para realizar as atividades acadêmicas referentes ao Tempo Comunidade do curso de Educação do Campo – Licenciatura.</w:t>
      </w:r>
    </w:p>
    <w:p w14:paraId="0000000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jc w:val="both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rtl w:val="0"/>
        </w:rPr>
        <w:t>OBSERVAÇÕES:</w:t>
      </w:r>
    </w:p>
    <w:p w14:paraId="00000006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720" w:right="0" w:hanging="36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A validação desta declaração está atrelada à declaração de desempenho das atividades acadêmicas referentes ao tempo comunidade, no município de Dom Pedrito  do(a) professor(a) coordenador  do Curso de Educação do Campo – Licenciatura.</w:t>
      </w:r>
    </w:p>
    <w:p w14:paraId="00000007">
      <w:pPr>
        <w:rPr>
          <w:rFonts w:ascii="Calibri" w:hAnsi="Calibri" w:eastAsia="Calibri" w:cs="Calibri"/>
          <w:sz w:val="20"/>
          <w:szCs w:val="20"/>
        </w:rPr>
      </w:pPr>
    </w:p>
    <w:p w14:paraId="00000008">
      <w:pPr>
        <w:spacing w:after="120" w:line="240" w:lineRule="auto"/>
        <w:jc w:val="right"/>
        <w:rPr>
          <w:rFonts w:ascii="Calibri" w:hAnsi="Calibri" w:eastAsia="Calibri" w:cs="Calibri"/>
          <w:color w:val="000000"/>
          <w:sz w:val="20"/>
          <w:szCs w:val="20"/>
        </w:rPr>
      </w:pPr>
      <w:r>
        <w:rPr>
          <w:rFonts w:ascii="Calibri" w:hAnsi="Calibri" w:eastAsia="Calibri" w:cs="Calibri"/>
          <w:color w:val="00000A"/>
          <w:sz w:val="24"/>
          <w:szCs w:val="24"/>
          <w:rtl w:val="0"/>
        </w:rPr>
        <w:t xml:space="preserve">Local e data: </w:t>
      </w:r>
      <w:r>
        <w:rPr>
          <w:color w:val="00000A"/>
          <w:sz w:val="24"/>
          <w:szCs w:val="24"/>
          <w:rtl w:val="0"/>
        </w:rPr>
        <w:t>__</w:t>
      </w:r>
      <w:r>
        <w:rPr>
          <w:rFonts w:ascii="Calibri" w:hAnsi="Calibri" w:eastAsia="Calibri" w:cs="Calibri"/>
          <w:color w:val="00000A"/>
          <w:sz w:val="24"/>
          <w:szCs w:val="24"/>
          <w:rtl w:val="0"/>
        </w:rPr>
        <w:t>______________,_____/____/_______</w:t>
      </w:r>
      <w:r>
        <w:rPr>
          <w:rFonts w:ascii="Calibri" w:hAnsi="Calibri" w:eastAsia="Calibri" w:cs="Calibri"/>
          <w:color w:val="00000A"/>
          <w:sz w:val="20"/>
          <w:szCs w:val="20"/>
          <w:rtl w:val="0"/>
        </w:rPr>
        <w:t>.</w:t>
      </w:r>
    </w:p>
    <w:p w14:paraId="0000000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jc w:val="right"/>
        <w:rPr>
          <w:sz w:val="20"/>
          <w:szCs w:val="20"/>
        </w:rPr>
      </w:pPr>
    </w:p>
    <w:p w14:paraId="0000000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jc w:val="right"/>
        <w:rPr>
          <w:sz w:val="20"/>
          <w:szCs w:val="20"/>
        </w:rPr>
      </w:pPr>
    </w:p>
    <w:p w14:paraId="0000000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jc w:val="right"/>
        <w:rPr>
          <w:sz w:val="20"/>
          <w:szCs w:val="20"/>
        </w:rPr>
      </w:pPr>
    </w:p>
    <w:p w14:paraId="0000000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jc w:val="both"/>
        <w:rPr>
          <w:rFonts w:ascii="Calibri" w:hAnsi="Calibri" w:eastAsia="Calibri" w:cs="Calibri"/>
          <w:sz w:val="20"/>
          <w:szCs w:val="20"/>
        </w:rPr>
      </w:pPr>
    </w:p>
    <w:p w14:paraId="0000000D">
      <w:pPr>
        <w:spacing w:after="0" w:line="240" w:lineRule="auto"/>
        <w:jc w:val="center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rtl w:val="0"/>
        </w:rPr>
        <w:t>_______________________________________</w:t>
      </w:r>
    </w:p>
    <w:p w14:paraId="0000000E">
      <w:pPr>
        <w:spacing w:after="0" w:line="240" w:lineRule="auto"/>
        <w:jc w:val="center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rtl w:val="0"/>
        </w:rPr>
        <w:t>Assinatura do(a) Discente Declarante</w:t>
      </w:r>
    </w:p>
    <w:p w14:paraId="0000000F">
      <w:pPr>
        <w:jc w:val="center"/>
        <w:rPr>
          <w:sz w:val="20"/>
          <w:szCs w:val="20"/>
        </w:rPr>
      </w:pPr>
    </w:p>
    <w:p w14:paraId="00000010">
      <w:pPr>
        <w:jc w:val="center"/>
        <w:rPr>
          <w:sz w:val="20"/>
          <w:szCs w:val="20"/>
        </w:rPr>
      </w:pPr>
    </w:p>
    <w:p w14:paraId="00000011">
      <w:pPr>
        <w:jc w:val="center"/>
        <w:rPr>
          <w:sz w:val="20"/>
          <w:szCs w:val="20"/>
        </w:rPr>
      </w:pPr>
    </w:p>
    <w:p w14:paraId="00000012">
      <w:pPr>
        <w:jc w:val="center"/>
        <w:rPr>
          <w:sz w:val="20"/>
          <w:szCs w:val="20"/>
        </w:rPr>
      </w:pPr>
    </w:p>
    <w:p w14:paraId="00000013">
      <w:pPr>
        <w:spacing w:after="120" w:line="240" w:lineRule="auto"/>
        <w:jc w:val="center"/>
        <w:rPr>
          <w:b/>
          <w:color w:val="00000A"/>
          <w:sz w:val="20"/>
          <w:szCs w:val="20"/>
        </w:rPr>
      </w:pPr>
    </w:p>
    <w:p w14:paraId="00000014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jc w:val="both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rtl w:val="0"/>
        </w:rPr>
        <w:t>CP, 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relevante;</w:t>
      </w:r>
    </w:p>
    <w:p w14:paraId="00000015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jc w:val="both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rtl w:val="0"/>
        </w:rPr>
        <w:t>Pena - reclusão, de um a cinco anos, e multa, se o documento é público, e reclusão de um a três anos, e multa, se o documento é particular.</w:t>
      </w:r>
    </w:p>
    <w:p w14:paraId="00000016">
      <w:pPr>
        <w:spacing w:after="120" w:line="240" w:lineRule="auto"/>
        <w:rPr>
          <w:b/>
          <w:sz w:val="20"/>
          <w:szCs w:val="20"/>
        </w:rPr>
      </w:pPr>
    </w:p>
    <w:p w14:paraId="00000017">
      <w:pPr>
        <w:jc w:val="center"/>
        <w:rPr>
          <w:rFonts w:ascii="Calibri" w:hAnsi="Calibri" w:eastAsia="Calibri" w:cs="Calibri"/>
          <w:sz w:val="20"/>
          <w:szCs w:val="20"/>
        </w:rPr>
      </w:pPr>
    </w:p>
    <w:sectPr>
      <w:headerReference r:id="rId5" w:type="default"/>
      <w:pgSz w:w="11906" w:h="16838"/>
      <w:pgMar w:top="1417" w:right="1133" w:bottom="1417" w:left="993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18">
    <w:pPr>
      <w:pBdr>
        <w:top w:val="none" w:color="auto" w:sz="0" w:space="0"/>
        <w:left w:val="none" w:color="auto" w:sz="0" w:space="0"/>
        <w:bottom w:val="single" w:color="000000" w:sz="12" w:space="1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/>
      <w:jc w:val="right"/>
      <w:rPr>
        <w:color w:val="000000"/>
        <w:sz w:val="20"/>
        <w:szCs w:val="20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59690</wp:posOffset>
          </wp:positionV>
          <wp:extent cx="2021840" cy="71183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2098" cy="7120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000019">
    <w:pPr>
      <w:pBdr>
        <w:top w:val="none" w:color="auto" w:sz="0" w:space="0"/>
        <w:left w:val="none" w:color="auto" w:sz="0" w:space="0"/>
        <w:bottom w:val="single" w:color="000000" w:sz="12" w:space="1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/>
      <w:jc w:val="right"/>
      <w:rPr>
        <w:color w:val="000000"/>
        <w:sz w:val="20"/>
        <w:szCs w:val="20"/>
      </w:rPr>
    </w:pPr>
  </w:p>
  <w:p w14:paraId="0000001A">
    <w:pPr>
      <w:pBdr>
        <w:top w:val="none" w:color="auto" w:sz="0" w:space="0"/>
        <w:left w:val="none" w:color="auto" w:sz="0" w:space="0"/>
        <w:bottom w:val="single" w:color="000000" w:sz="12" w:space="1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/>
      <w:jc w:val="right"/>
      <w:rPr>
        <w:color w:val="000000"/>
        <w:sz w:val="20"/>
        <w:szCs w:val="20"/>
      </w:rPr>
    </w:pPr>
    <w:r>
      <w:rPr>
        <w:b/>
        <w:i/>
        <w:color w:val="000000"/>
        <w:sz w:val="20"/>
        <w:szCs w:val="20"/>
        <w:rtl w:val="0"/>
      </w:rPr>
      <w:t xml:space="preserve">Programas de Assistência </w:t>
    </w:r>
  </w:p>
  <w:p w14:paraId="0000001B">
    <w:pPr>
      <w:pBdr>
        <w:top w:val="none" w:color="auto" w:sz="0" w:space="0"/>
        <w:left w:val="none" w:color="auto" w:sz="0" w:space="0"/>
        <w:bottom w:val="single" w:color="000000" w:sz="12" w:space="1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/>
      <w:jc w:val="right"/>
      <w:rPr>
        <w:b/>
        <w:i/>
        <w:color w:val="000000"/>
        <w:sz w:val="20"/>
        <w:szCs w:val="20"/>
      </w:rPr>
    </w:pPr>
    <w:r>
      <w:rPr>
        <w:b/>
        <w:i/>
        <w:color w:val="000000"/>
        <w:sz w:val="20"/>
        <w:szCs w:val="20"/>
        <w:rtl w:val="0"/>
      </w:rPr>
      <w:t>Estudantil da Unipampa</w:t>
    </w:r>
  </w:p>
  <w:p w14:paraId="0000001C">
    <w:pPr>
      <w:pBdr>
        <w:top w:val="none" w:color="auto" w:sz="0" w:space="0"/>
        <w:left w:val="none" w:color="auto" w:sz="0" w:space="0"/>
        <w:bottom w:val="single" w:color="000000" w:sz="12" w:space="1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/>
      <w:jc w:val="right"/>
      <w:rPr>
        <w:color w:val="000000"/>
        <w:sz w:val="10"/>
        <w:szCs w:val="10"/>
      </w:rPr>
    </w:pPr>
  </w:p>
  <w:p w14:paraId="0000001D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264750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iPriority="99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pt-BR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styleId="11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2">
    <w:name w:val="header"/>
    <w:basedOn w:val="1"/>
    <w:link w:val="17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3">
    <w:name w:val="footer"/>
    <w:basedOn w:val="1"/>
    <w:link w:val="18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4">
    <w:name w:val="Balloon Text"/>
    <w:basedOn w:val="1"/>
    <w:link w:val="2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5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6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Cabeçalho Char"/>
    <w:basedOn w:val="8"/>
    <w:link w:val="12"/>
    <w:qFormat/>
    <w:uiPriority w:val="99"/>
  </w:style>
  <w:style w:type="character" w:customStyle="1" w:styleId="18">
    <w:name w:val="Rodapé Char"/>
    <w:basedOn w:val="8"/>
    <w:link w:val="13"/>
    <w:uiPriority w:val="99"/>
  </w:style>
  <w:style w:type="paragraph" w:styleId="19">
    <w:name w:val="List Paragraph"/>
    <w:basedOn w:val="1"/>
    <w:qFormat/>
    <w:uiPriority w:val="34"/>
    <w:pPr>
      <w:ind w:left="720"/>
      <w:contextualSpacing/>
    </w:pPr>
  </w:style>
  <w:style w:type="character" w:customStyle="1" w:styleId="20">
    <w:name w:val="Texto de balão Char"/>
    <w:basedOn w:val="8"/>
    <w:link w:val="1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w3UcUvctw6/kJZKakRhniH0dWg==">CgMxLjAyCGguZ2pkZ3hzOAByITFOMnhkMVVkS25QVWFYNV94NERSNmZJSTNVZHY2bVh4Qw==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Office_12.2.0.17119_F1E327BC-269C-435d-A152-05C5408002CA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2022-07-21T11:43:00Z</dcterms:created>
  <dc:creator>Mara</dc:creator>
  <cp:lastModifiedBy>Mauren De Chiaro Ferreira</cp:lastModifiedBy>
  <dcterms:modified xsi:type="dcterms:W3CDTF">2024-07-22T18:19:50Z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0BC3DFAC1B204E67851F604F7548AC7F_13</vt:lpwstr>
  </property>
</Properties>
</file>