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20CB" w14:textId="77777777" w:rsidR="0022694F" w:rsidRDefault="0022694F" w:rsidP="0022694F">
      <w:pPr>
        <w:spacing w:after="0" w:line="36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MODELO 2A</w:t>
      </w:r>
    </w:p>
    <w:p w14:paraId="3F5E13D1" w14:textId="62CC3BC4" w:rsidR="0022694F" w:rsidRDefault="0022694F" w:rsidP="0022694F">
      <w:pPr>
        <w:spacing w:after="0" w:line="36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DECLARAÇÃO </w:t>
      </w:r>
      <w:r>
        <w:rPr>
          <w:b/>
          <w:color w:val="00000A"/>
          <w:sz w:val="24"/>
          <w:szCs w:val="24"/>
        </w:rPr>
        <w:t>DO NÚCLEO DE DESENVOLVIMENTO EDUCACIONAL</w:t>
      </w:r>
      <w:r>
        <w:rPr>
          <w:b/>
          <w:color w:val="00000A"/>
          <w:sz w:val="24"/>
          <w:szCs w:val="24"/>
        </w:rPr>
        <w:t xml:space="preserve"> PARA MATRÍCULA </w:t>
      </w:r>
      <w:r>
        <w:rPr>
          <w:b/>
          <w:color w:val="00000A"/>
          <w:sz w:val="24"/>
          <w:szCs w:val="24"/>
        </w:rPr>
        <w:br/>
        <w:t xml:space="preserve">EM MENOS DE VINTE CRÉDITOS SEMANAIS </w:t>
      </w:r>
    </w:p>
    <w:p w14:paraId="172B0D5F" w14:textId="77777777" w:rsidR="0022694F" w:rsidRDefault="0022694F" w:rsidP="0022694F">
      <w:pPr>
        <w:spacing w:after="0" w:line="360" w:lineRule="auto"/>
        <w:jc w:val="center"/>
        <w:rPr>
          <w:b/>
          <w:color w:val="00000A"/>
          <w:sz w:val="24"/>
          <w:szCs w:val="24"/>
        </w:rPr>
      </w:pPr>
    </w:p>
    <w:p w14:paraId="69ACC42F" w14:textId="77777777" w:rsidR="0022694F" w:rsidRDefault="0022694F" w:rsidP="0022694F">
      <w:pPr>
        <w:spacing w:after="0" w:line="360" w:lineRule="auto"/>
        <w:jc w:val="both"/>
        <w:rPr>
          <w:sz w:val="24"/>
          <w:szCs w:val="24"/>
        </w:rPr>
      </w:pPr>
      <w:r>
        <w:rPr>
          <w:color w:val="00000A"/>
        </w:rPr>
        <w:t xml:space="preserve">Eu, ______________________________________________, SIAPE </w:t>
      </w:r>
      <w:r>
        <w:rPr>
          <w:color w:val="808080"/>
        </w:rPr>
        <w:t>___________________</w:t>
      </w:r>
      <w:r>
        <w:rPr>
          <w:color w:val="00000A"/>
        </w:rPr>
        <w:t xml:space="preserve">, declaro, para o fim específico </w:t>
      </w:r>
      <w:r>
        <w:t xml:space="preserve">de </w:t>
      </w:r>
      <w:r>
        <w:rPr>
          <w:color w:val="00000A"/>
        </w:rPr>
        <w:t xml:space="preserve">inscrição/manutenção nos programas de assistência estudantil desta Universidade, que o(a) discente </w:t>
      </w:r>
      <w:r>
        <w:rPr>
          <w:color w:val="808080"/>
        </w:rPr>
        <w:t>___________________________________________</w:t>
      </w:r>
      <w:r>
        <w:rPr>
          <w:color w:val="00000A"/>
        </w:rPr>
        <w:t xml:space="preserve">, do Curso de ________________, matrícula __________________, está regularmente matriculado(a) em __ créditos semanais, no semestre </w:t>
      </w:r>
      <w:r>
        <w:rPr>
          <w:color w:val="808080"/>
        </w:rPr>
        <w:t>Escolher um item.</w:t>
      </w:r>
      <w:r>
        <w:rPr>
          <w:color w:val="00000A"/>
        </w:rPr>
        <w:t xml:space="preserve"> em virtude: </w:t>
      </w:r>
    </w:p>
    <w:p w14:paraId="23EF34A4" w14:textId="77777777" w:rsidR="0022694F" w:rsidRDefault="0022694F" w:rsidP="002269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sz w:val="24"/>
          <w:szCs w:val="24"/>
        </w:rPr>
      </w:pPr>
      <w:r>
        <w:rPr>
          <w:rFonts w:ascii="Arimo" w:eastAsia="Arimo" w:hAnsi="Arimo" w:cs="Arimo"/>
          <w:color w:val="00000A"/>
          <w:sz w:val="24"/>
          <w:szCs w:val="24"/>
        </w:rPr>
        <w:t>☐</w:t>
      </w:r>
      <w:r>
        <w:rPr>
          <w:sz w:val="24"/>
          <w:szCs w:val="24"/>
        </w:rPr>
        <w:t xml:space="preserve"> da discente ser mãe de criança com idade de até 5 (cinco) anos, 11 (onze) meses e 29 (vinte e nove) dias;</w:t>
      </w:r>
    </w:p>
    <w:p w14:paraId="2AC32AD5" w14:textId="77777777" w:rsidR="0022694F" w:rsidRDefault="0022694F" w:rsidP="0022694F">
      <w:pPr>
        <w:numPr>
          <w:ilvl w:val="0"/>
          <w:numId w:val="1"/>
        </w:numPr>
        <w:spacing w:after="0" w:line="259" w:lineRule="auto"/>
        <w:jc w:val="both"/>
        <w:rPr>
          <w:sz w:val="24"/>
          <w:szCs w:val="24"/>
        </w:rPr>
      </w:pPr>
      <w:proofErr w:type="gramStart"/>
      <w:r>
        <w:rPr>
          <w:rFonts w:ascii="Arimo" w:eastAsia="Arimo" w:hAnsi="Arimo" w:cs="Arimo"/>
          <w:color w:val="00000A"/>
          <w:sz w:val="24"/>
          <w:szCs w:val="24"/>
        </w:rPr>
        <w:t xml:space="preserve">☐  </w:t>
      </w:r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discente comprovadamente ser mãe/tutora de pessoa com deficiência(s), pessoa com autismo, pessoa com altas habilidades e/ou superdotação;</w:t>
      </w:r>
    </w:p>
    <w:p w14:paraId="1C4EEA26" w14:textId="77777777" w:rsidR="0022694F" w:rsidRDefault="0022694F" w:rsidP="002269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sz w:val="24"/>
          <w:szCs w:val="24"/>
        </w:rPr>
      </w:pPr>
      <w:r>
        <w:rPr>
          <w:rFonts w:ascii="Arimo" w:eastAsia="Arimo" w:hAnsi="Arimo" w:cs="Arimo"/>
          <w:color w:val="00000A"/>
          <w:sz w:val="24"/>
          <w:szCs w:val="24"/>
        </w:rPr>
        <w:t>☐</w:t>
      </w:r>
      <w:r>
        <w:rPr>
          <w:sz w:val="24"/>
          <w:szCs w:val="24"/>
        </w:rPr>
        <w:t xml:space="preserve"> do(a) discente estar em tratamento comprovado de saúde mental (psicológico e/ou psiquiátrico);</w:t>
      </w:r>
    </w:p>
    <w:p w14:paraId="1A797332" w14:textId="77777777" w:rsidR="0022694F" w:rsidRDefault="0022694F" w:rsidP="0022694F">
      <w:pPr>
        <w:numPr>
          <w:ilvl w:val="0"/>
          <w:numId w:val="1"/>
        </w:numPr>
        <w:spacing w:after="0" w:line="259" w:lineRule="auto"/>
        <w:jc w:val="both"/>
      </w:pPr>
      <w:sdt>
        <w:sdtPr>
          <w:tag w:val="goog_rdk_0"/>
          <w:id w:val="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do(a) discente ser pessoa com deficiência(s), pessoa com autismo, pessoa com altas habilidades e/ou superdotação ou ser pessoa com necessidades educacionais específicas, devidamente comprovadas por atestado e/ou evidenciada(s) em parecer técnico e que, em razão desta(s), necessite/receba apoio e/ou acompanhamento do Núcleo de Inclusão e Acessibilidade (NINA) e/ou do Núcleo de Desenvolvimento Educacional (</w:t>
      </w:r>
      <w:proofErr w:type="spellStart"/>
      <w:r>
        <w:t>NuDE</w:t>
      </w:r>
      <w:proofErr w:type="spellEnd"/>
      <w:r>
        <w:t>).</w:t>
      </w:r>
    </w:p>
    <w:p w14:paraId="40451244" w14:textId="77777777" w:rsidR="0022694F" w:rsidRDefault="0022694F" w:rsidP="0022694F">
      <w:pPr>
        <w:numPr>
          <w:ilvl w:val="0"/>
          <w:numId w:val="1"/>
        </w:numPr>
        <w:spacing w:after="0" w:line="259" w:lineRule="auto"/>
        <w:jc w:val="both"/>
      </w:pPr>
      <w:sdt>
        <w:sdtPr>
          <w:tag w:val="goog_rdk_1"/>
          <w:id w:val="2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do/a discente estar em tratamento ou intervenção de saúde devido a doenças crônicas que demandem atendimento contínuo, resultando na necessidade de ausência em datas pré-definidas que o impeçam de participar das atividades acadêmicas, assim como seu dependente.</w:t>
      </w:r>
    </w:p>
    <w:p w14:paraId="34DA9106" w14:textId="77777777" w:rsidR="0022694F" w:rsidRDefault="0022694F" w:rsidP="0022694F">
      <w:pPr>
        <w:spacing w:after="0" w:line="259" w:lineRule="auto"/>
        <w:ind w:left="720"/>
        <w:jc w:val="both"/>
      </w:pPr>
    </w:p>
    <w:p w14:paraId="3FFA503F" w14:textId="77777777" w:rsidR="0022694F" w:rsidRDefault="0022694F" w:rsidP="00226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ind w:left="720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</w:t>
      </w:r>
    </w:p>
    <w:p w14:paraId="00E55C27" w14:textId="77777777" w:rsidR="0022694F" w:rsidRDefault="0022694F" w:rsidP="00226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A0D00C8" w14:textId="77777777" w:rsidR="0022694F" w:rsidRDefault="0022694F" w:rsidP="00226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Membro Equipe/</w:t>
      </w:r>
      <w:proofErr w:type="spellStart"/>
      <w:r>
        <w:rPr>
          <w:sz w:val="24"/>
          <w:szCs w:val="24"/>
        </w:rPr>
        <w:t>NuDE</w:t>
      </w:r>
      <w:proofErr w:type="spellEnd"/>
    </w:p>
    <w:p w14:paraId="5FE3F6D6" w14:textId="77777777" w:rsidR="0022694F" w:rsidRDefault="0022694F" w:rsidP="00226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478150A0" w14:textId="77777777" w:rsidR="0022694F" w:rsidRDefault="0022694F" w:rsidP="00226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ind w:left="720"/>
        <w:jc w:val="center"/>
        <w:rPr>
          <w:sz w:val="24"/>
          <w:szCs w:val="24"/>
        </w:rPr>
      </w:pPr>
    </w:p>
    <w:p w14:paraId="5B43D650" w14:textId="77777777" w:rsidR="0022694F" w:rsidRDefault="0022694F" w:rsidP="00226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ind w:left="720"/>
        <w:jc w:val="center"/>
        <w:rPr>
          <w:sz w:val="24"/>
          <w:szCs w:val="24"/>
        </w:rPr>
      </w:pPr>
    </w:p>
    <w:p w14:paraId="5481B079" w14:textId="77777777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color w:val="263238"/>
          <w:sz w:val="24"/>
          <w:szCs w:val="24"/>
        </w:rPr>
      </w:pPr>
      <w:r>
        <w:rPr>
          <w:b/>
          <w:color w:val="263238"/>
          <w:sz w:val="24"/>
          <w:szCs w:val="24"/>
        </w:rPr>
        <w:t xml:space="preserve">Observações: </w:t>
      </w:r>
    </w:p>
    <w:p w14:paraId="0E5C0400" w14:textId="77777777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263238"/>
          <w:sz w:val="24"/>
          <w:szCs w:val="24"/>
        </w:rPr>
      </w:pPr>
      <w:r>
        <w:rPr>
          <w:color w:val="263238"/>
          <w:sz w:val="24"/>
          <w:szCs w:val="24"/>
        </w:rPr>
        <w:t>A situação prevista na alínea “a” deve ser comprovada por meio de apresentação de certidão de nascimento da criança mais o modelo 14.</w:t>
      </w:r>
    </w:p>
    <w:p w14:paraId="7B123901" w14:textId="77777777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263238"/>
          <w:sz w:val="24"/>
          <w:szCs w:val="24"/>
        </w:rPr>
      </w:pPr>
      <w:r>
        <w:rPr>
          <w:b/>
          <w:color w:val="263238"/>
          <w:sz w:val="24"/>
          <w:szCs w:val="24"/>
        </w:rPr>
        <w:t xml:space="preserve"> </w:t>
      </w:r>
      <w:r>
        <w:rPr>
          <w:color w:val="263238"/>
          <w:sz w:val="24"/>
          <w:szCs w:val="24"/>
        </w:rPr>
        <w:t>A situação prevista na alínea “b” deve ser comprovada por meio de atestado/laudo médico quando apresentar deficiência.</w:t>
      </w:r>
    </w:p>
    <w:p w14:paraId="0521E6BC" w14:textId="77777777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263238"/>
          <w:sz w:val="24"/>
          <w:szCs w:val="24"/>
        </w:rPr>
      </w:pPr>
      <w:r>
        <w:rPr>
          <w:color w:val="263238"/>
          <w:sz w:val="24"/>
          <w:szCs w:val="24"/>
        </w:rPr>
        <w:t>A situação prevista na alínea “c” deve ser comprovada por meio de apresentação de documento, de recomendação de redução de carga horária emitida por profissional de saúde mental.</w:t>
      </w:r>
    </w:p>
    <w:p w14:paraId="009D6815" w14:textId="77777777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263238"/>
          <w:sz w:val="24"/>
          <w:szCs w:val="24"/>
        </w:rPr>
      </w:pPr>
      <w:r>
        <w:rPr>
          <w:color w:val="263238"/>
          <w:sz w:val="24"/>
          <w:szCs w:val="24"/>
        </w:rPr>
        <w:t>A situação prevista na alínea “d” deve ser comprovada por meio de atestado e/ou parecer técnico.</w:t>
      </w:r>
    </w:p>
    <w:p w14:paraId="31AEA06E" w14:textId="77777777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263238"/>
          <w:sz w:val="24"/>
          <w:szCs w:val="24"/>
        </w:rPr>
      </w:pPr>
      <w:r>
        <w:rPr>
          <w:color w:val="263238"/>
          <w:sz w:val="24"/>
          <w:szCs w:val="24"/>
        </w:rPr>
        <w:lastRenderedPageBreak/>
        <w:t>A situação prevista na alínea “e” deve ser comprovada por meio de atestado/laudo médico.</w:t>
      </w:r>
    </w:p>
    <w:p w14:paraId="134D7BA6" w14:textId="77777777" w:rsidR="0022694F" w:rsidRDefault="0022694F" w:rsidP="0022694F">
      <w:pPr>
        <w:spacing w:after="0" w:line="360" w:lineRule="auto"/>
        <w:jc w:val="both"/>
        <w:rPr>
          <w:color w:val="00000A"/>
          <w:sz w:val="24"/>
          <w:szCs w:val="24"/>
        </w:rPr>
      </w:pPr>
    </w:p>
    <w:p w14:paraId="1E8D4C90" w14:textId="77777777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263238"/>
        </w:rPr>
      </w:pPr>
      <w:r>
        <w:rPr>
          <w:b/>
          <w:color w:val="263238"/>
        </w:rPr>
        <w:t>CP, art. 299 </w:t>
      </w:r>
      <w:r>
        <w:rPr>
          <w:color w:val="263238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2DBEE374" w14:textId="582E34DA" w:rsidR="0022694F" w:rsidRDefault="0022694F" w:rsidP="00226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A"/>
          <w:highlight w:val="yellow"/>
        </w:rPr>
      </w:pPr>
      <w:r>
        <w:rPr>
          <w:color w:val="263238"/>
        </w:rPr>
        <w:t>Pena - reclusão, de um a cinco anos, e multa, se o documento é público, e reclusão de um a três anos, e multa.</w:t>
      </w:r>
      <w:r>
        <w:rPr>
          <w:color w:val="263238"/>
        </w:rPr>
        <w:t xml:space="preserve">   </w:t>
      </w:r>
    </w:p>
    <w:p w14:paraId="0F289EA4" w14:textId="77777777" w:rsidR="0022694F" w:rsidRDefault="0022694F" w:rsidP="0022694F">
      <w:pPr>
        <w:spacing w:after="0" w:line="360" w:lineRule="auto"/>
        <w:jc w:val="right"/>
        <w:rPr>
          <w:color w:val="00000A"/>
        </w:rPr>
      </w:pPr>
    </w:p>
    <w:p w14:paraId="245AABF8" w14:textId="77777777" w:rsidR="0022694F" w:rsidRDefault="0022694F" w:rsidP="0022694F">
      <w:pPr>
        <w:spacing w:after="0" w:line="360" w:lineRule="auto"/>
        <w:jc w:val="both"/>
        <w:rPr>
          <w:color w:val="808080"/>
        </w:rPr>
      </w:pPr>
    </w:p>
    <w:p w14:paraId="4912F9E3" w14:textId="77777777" w:rsidR="006F6DE3" w:rsidRDefault="006F6DE3"/>
    <w:sectPr w:rsidR="006F6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032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4F"/>
    <w:rsid w:val="0022694F"/>
    <w:rsid w:val="00392A3D"/>
    <w:rsid w:val="006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1EE7"/>
  <w15:chartTrackingRefBased/>
  <w15:docId w15:val="{30F13E17-4923-4740-9CE3-01469B8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4F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</dc:creator>
  <cp:keywords/>
  <dc:description/>
  <cp:lastModifiedBy>DMC</cp:lastModifiedBy>
  <cp:revision>1</cp:revision>
  <dcterms:created xsi:type="dcterms:W3CDTF">2024-10-11T17:32:00Z</dcterms:created>
  <dcterms:modified xsi:type="dcterms:W3CDTF">2024-10-11T17:40:00Z</dcterms:modified>
</cp:coreProperties>
</file>